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79B" w:rsidRPr="001F779B" w:rsidRDefault="001F779B" w:rsidP="001F779B">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1F779B">
        <w:rPr>
          <w:rFonts w:ascii="Times New Roman" w:eastAsia="Times New Roman" w:hAnsi="Times New Roman" w:cs="Times New Roman"/>
          <w:color w:val="000000"/>
          <w:sz w:val="24"/>
          <w:szCs w:val="24"/>
        </w:rPr>
        <w:t>УТВЕРЖДЕНО</w:t>
      </w:r>
    </w:p>
    <w:p w:rsidR="001F779B" w:rsidRPr="001F779B" w:rsidRDefault="001F779B" w:rsidP="001F779B">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sidRPr="001F779B">
        <w:rPr>
          <w:rFonts w:ascii="Times New Roman" w:eastAsia="Times New Roman" w:hAnsi="Times New Roman" w:cs="Times New Roman"/>
          <w:color w:val="000000"/>
          <w:sz w:val="24"/>
          <w:szCs w:val="24"/>
        </w:rPr>
        <w:t>аведующий МБДОУ "Детский сад № 11."</w:t>
      </w:r>
    </w:p>
    <w:p w:rsidR="001F779B" w:rsidRPr="001F779B" w:rsidRDefault="001F779B" w:rsidP="001F779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1F779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roofErr w:type="spellStart"/>
      <w:r w:rsidRPr="001F779B">
        <w:rPr>
          <w:rFonts w:ascii="Times New Roman" w:eastAsia="Times New Roman" w:hAnsi="Times New Roman" w:cs="Times New Roman"/>
          <w:color w:val="000000"/>
          <w:sz w:val="24"/>
          <w:szCs w:val="24"/>
        </w:rPr>
        <w:t>__________________Т.В.Матвеева</w:t>
      </w:r>
      <w:proofErr w:type="spellEnd"/>
    </w:p>
    <w:p w:rsidR="001F779B" w:rsidRPr="001F779B" w:rsidRDefault="001F779B" w:rsidP="001F779B">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1F779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1F779B">
        <w:rPr>
          <w:rFonts w:ascii="Times New Roman" w:eastAsia="Times New Roman" w:hAnsi="Times New Roman" w:cs="Times New Roman"/>
          <w:color w:val="000000"/>
          <w:sz w:val="24"/>
          <w:szCs w:val="24"/>
        </w:rPr>
        <w:t>приказ № 75 от 11.07.2022г.</w:t>
      </w:r>
    </w:p>
    <w:p w:rsidR="001F779B" w:rsidRPr="008A4CDD" w:rsidRDefault="001F779B" w:rsidP="001F779B">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1F779B" w:rsidRPr="008A4CDD" w:rsidRDefault="001F779B" w:rsidP="001F779B">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1F779B" w:rsidRDefault="001F779B"/>
    <w:p w:rsidR="001F779B" w:rsidRDefault="001F779B"/>
    <w:p w:rsidR="001F779B" w:rsidRDefault="001F779B"/>
    <w:p w:rsidR="001F779B" w:rsidRDefault="001F779B"/>
    <w:tbl>
      <w:tblPr>
        <w:tblW w:w="9615" w:type="dxa"/>
        <w:tblLayout w:type="fixed"/>
        <w:tblLook w:val="0400"/>
      </w:tblPr>
      <w:tblGrid>
        <w:gridCol w:w="9615"/>
      </w:tblGrid>
      <w:tr w:rsidR="001F779B" w:rsidRPr="008A4CDD" w:rsidTr="007312E5">
        <w:tc>
          <w:tcPr>
            <w:tcW w:w="9615" w:type="dxa"/>
            <w:shd w:val="clear" w:color="auto" w:fill="FFFFFF"/>
            <w:tcMar>
              <w:top w:w="15" w:type="dxa"/>
              <w:left w:w="130" w:type="dxa"/>
              <w:bottom w:w="15" w:type="dxa"/>
              <w:right w:w="130" w:type="dxa"/>
            </w:tcMar>
          </w:tcPr>
          <w:p w:rsidR="001F779B" w:rsidRPr="008A4CDD" w:rsidRDefault="001F779B" w:rsidP="007312E5">
            <w:pPr>
              <w:pBdr>
                <w:top w:val="nil"/>
                <w:left w:val="nil"/>
                <w:bottom w:val="nil"/>
                <w:right w:val="nil"/>
                <w:between w:val="nil"/>
              </w:pBdr>
              <w:spacing w:after="0"/>
              <w:jc w:val="center"/>
              <w:rPr>
                <w:rFonts w:ascii="Times New Roman" w:eastAsia="Times New Roman" w:hAnsi="Times New Roman" w:cs="Times New Roman"/>
                <w:b/>
                <w:color w:val="000001"/>
                <w:sz w:val="28"/>
                <w:szCs w:val="28"/>
              </w:rPr>
            </w:pPr>
            <w:r w:rsidRPr="008A4CDD">
              <w:rPr>
                <w:rFonts w:ascii="Times New Roman" w:eastAsia="Times New Roman" w:hAnsi="Times New Roman" w:cs="Times New Roman"/>
                <w:b/>
                <w:color w:val="000001"/>
                <w:sz w:val="28"/>
                <w:szCs w:val="28"/>
              </w:rPr>
              <w:t>ПОЛОЖЕНИЕ</w:t>
            </w:r>
          </w:p>
          <w:p w:rsidR="001F779B" w:rsidRPr="008A4CDD" w:rsidRDefault="001F779B" w:rsidP="007312E5">
            <w:pPr>
              <w:pBdr>
                <w:top w:val="nil"/>
                <w:left w:val="nil"/>
                <w:bottom w:val="nil"/>
                <w:right w:val="nil"/>
                <w:between w:val="nil"/>
              </w:pBdr>
              <w:spacing w:after="0"/>
              <w:rPr>
                <w:rFonts w:ascii="Times New Roman" w:eastAsia="Times New Roman" w:hAnsi="Times New Roman" w:cs="Times New Roman"/>
                <w:b/>
                <w:color w:val="000001"/>
                <w:sz w:val="28"/>
                <w:szCs w:val="28"/>
              </w:rPr>
            </w:pPr>
          </w:p>
        </w:tc>
      </w:tr>
      <w:tr w:rsidR="001F779B" w:rsidRPr="008A4CDD" w:rsidTr="007312E5">
        <w:tc>
          <w:tcPr>
            <w:tcW w:w="9615" w:type="dxa"/>
            <w:shd w:val="clear" w:color="auto" w:fill="FFFFFF"/>
            <w:tcMar>
              <w:top w:w="15" w:type="dxa"/>
              <w:left w:w="130" w:type="dxa"/>
              <w:bottom w:w="15" w:type="dxa"/>
              <w:right w:w="130" w:type="dxa"/>
            </w:tcMar>
          </w:tcPr>
          <w:p w:rsidR="001F779B" w:rsidRPr="00120224" w:rsidRDefault="001F779B" w:rsidP="007312E5">
            <w:pPr>
              <w:pBdr>
                <w:top w:val="nil"/>
                <w:left w:val="nil"/>
                <w:bottom w:val="nil"/>
                <w:right w:val="nil"/>
                <w:between w:val="nil"/>
              </w:pBdr>
              <w:spacing w:after="0"/>
              <w:jc w:val="center"/>
              <w:rPr>
                <w:rFonts w:ascii="Times New Roman" w:eastAsia="Times New Roman" w:hAnsi="Times New Roman" w:cs="Times New Roman"/>
                <w:b/>
                <w:color w:val="000001"/>
                <w:sz w:val="28"/>
                <w:szCs w:val="28"/>
              </w:rPr>
            </w:pPr>
            <w:r w:rsidRPr="008A4CDD">
              <w:rPr>
                <w:rFonts w:ascii="Times New Roman" w:eastAsia="Times New Roman" w:hAnsi="Times New Roman" w:cs="Times New Roman"/>
                <w:b/>
                <w:color w:val="000001"/>
                <w:sz w:val="28"/>
                <w:szCs w:val="28"/>
              </w:rPr>
              <w:t xml:space="preserve">о комиссии по осуществлению закупок на поставку товаров, оказание услуг, выполнения работ для нужд </w:t>
            </w:r>
            <w:r w:rsidRPr="00120224">
              <w:rPr>
                <w:rFonts w:ascii="Times New Roman" w:eastAsia="Times New Roman" w:hAnsi="Times New Roman" w:cs="Times New Roman"/>
                <w:b/>
                <w:color w:val="000001"/>
                <w:sz w:val="28"/>
                <w:szCs w:val="28"/>
              </w:rPr>
              <w:t xml:space="preserve">муниципального бюджетного дошкольного образовательного учреждения «Детский сад № 11» </w:t>
            </w:r>
          </w:p>
          <w:p w:rsidR="001F779B" w:rsidRPr="008A4CDD" w:rsidRDefault="001F779B" w:rsidP="007312E5">
            <w:pPr>
              <w:pBdr>
                <w:top w:val="nil"/>
                <w:left w:val="nil"/>
                <w:bottom w:val="nil"/>
                <w:right w:val="nil"/>
                <w:between w:val="nil"/>
              </w:pBdr>
              <w:spacing w:after="0"/>
              <w:jc w:val="center"/>
              <w:rPr>
                <w:rFonts w:ascii="Times New Roman" w:eastAsia="Times New Roman" w:hAnsi="Times New Roman" w:cs="Times New Roman"/>
                <w:b/>
                <w:color w:val="000000"/>
                <w:sz w:val="28"/>
                <w:szCs w:val="28"/>
              </w:rPr>
            </w:pPr>
            <w:r w:rsidRPr="00120224">
              <w:rPr>
                <w:rFonts w:ascii="Times New Roman" w:eastAsia="Times New Roman" w:hAnsi="Times New Roman" w:cs="Times New Roman"/>
                <w:b/>
                <w:color w:val="000001"/>
                <w:sz w:val="28"/>
                <w:szCs w:val="28"/>
              </w:rPr>
              <w:t>г. Уссурийска Уссурийского городского</w:t>
            </w:r>
            <w:r>
              <w:rPr>
                <w:rFonts w:ascii="Times New Roman" w:eastAsia="Times New Roman" w:hAnsi="Times New Roman" w:cs="Times New Roman"/>
                <w:b/>
                <w:color w:val="000001"/>
                <w:sz w:val="28"/>
                <w:szCs w:val="28"/>
              </w:rPr>
              <w:t xml:space="preserve"> округа</w:t>
            </w:r>
          </w:p>
        </w:tc>
      </w:tr>
    </w:tbl>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p>
    <w:p w:rsidR="001F779B" w:rsidRDefault="001F779B">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rsidR="001F779B" w:rsidRPr="008A4CDD" w:rsidRDefault="001F779B" w:rsidP="001F779B">
      <w:pPr>
        <w:pStyle w:val="1"/>
        <w:jc w:val="center"/>
        <w:rPr>
          <w:rFonts w:ascii="Times New Roman" w:eastAsia="Times New Roman" w:hAnsi="Times New Roman" w:cs="Times New Roman"/>
          <w:b/>
          <w:color w:val="000000"/>
          <w:sz w:val="28"/>
          <w:szCs w:val="28"/>
        </w:rPr>
      </w:pPr>
      <w:r w:rsidRPr="008A4CDD">
        <w:rPr>
          <w:rFonts w:ascii="Times New Roman" w:eastAsia="Times New Roman" w:hAnsi="Times New Roman" w:cs="Times New Roman"/>
          <w:b/>
          <w:color w:val="000000"/>
          <w:sz w:val="28"/>
          <w:szCs w:val="28"/>
        </w:rPr>
        <w:lastRenderedPageBreak/>
        <w:t>1. Общие положения</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 xml:space="preserve">1.1. Для определения поставщиков (подрядчиков, исполнителей), за исключением осуществления закупки у единственного поставщика (подрядчика, исполнителя), </w:t>
      </w:r>
      <w:proofErr w:type="spellStart"/>
      <w:r w:rsidRPr="00A01DA3">
        <w:rPr>
          <w:rFonts w:ascii="Times New Roman" w:eastAsia="Times New Roman" w:hAnsi="Times New Roman" w:cs="Times New Roman"/>
          <w:sz w:val="28"/>
          <w:szCs w:val="28"/>
        </w:rPr>
        <w:t>__муниципальное</w:t>
      </w:r>
      <w:proofErr w:type="spellEnd"/>
      <w:r w:rsidRPr="00A01DA3">
        <w:rPr>
          <w:rFonts w:ascii="Times New Roman" w:eastAsia="Times New Roman" w:hAnsi="Times New Roman" w:cs="Times New Roman"/>
          <w:sz w:val="28"/>
          <w:szCs w:val="28"/>
        </w:rPr>
        <w:t xml:space="preserve"> бюджетное дошкольное образовательное учреждение «Детский сад № 11» г. Уссурийска Уссурийского городского округа_ (далее – Заказчик) создает комиссию по осуществлению закупок (далее - Комиссия).</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1.2. Настоящее Положение определяет состав и порядок работы Комиссии, также им назначается председатель Комиссии, заместитель председателя и секретарь Комиссии.</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 xml:space="preserve">1.3. Комиссия в своей деятельности руководствуется Конституцией Российской Федерации, Гражданским кодексом Российской Федерации, Бюджетным кодексом Российской Федерации, Федеральным законом № 44-ФЗ от 05.04.2013 «О контрактной системе в сфере закупок товаров, работ, услуг для обеспечения государственных и муниципальных нужд» (далее - Закон № 44-ФЗ), иными федеральными законами, федеральными нормативными правовыми актами, нормативными правовыми актами </w:t>
      </w:r>
      <w:r w:rsidRPr="00A01DA3">
        <w:rPr>
          <w:rFonts w:ascii="Times New Roman" w:eastAsia="Times New Roman" w:hAnsi="Times New Roman" w:cs="Times New Roman"/>
          <w:sz w:val="28"/>
          <w:szCs w:val="28"/>
        </w:rPr>
        <w:t>Уссурийского городского округа</w:t>
      </w:r>
      <w:r w:rsidRPr="008A4CDD">
        <w:rPr>
          <w:rFonts w:ascii="Times New Roman" w:eastAsia="Times New Roman" w:hAnsi="Times New Roman" w:cs="Times New Roman"/>
          <w:sz w:val="28"/>
          <w:szCs w:val="28"/>
        </w:rPr>
        <w:t xml:space="preserve"> в сфере закупок и настоящим Положением.</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1.4. Основные понятия, используемые в настоящем Положении, соответствуют понятиям, указанным в Законе № 44-ФЗ. Под заявкой далее подразумевается заявка, первая часть заявки, вторая часть заявки, в случаях, предусмотренных Законом № 44-ФЗ.</w:t>
      </w:r>
    </w:p>
    <w:p w:rsidR="001F779B" w:rsidRPr="008A4CDD" w:rsidRDefault="001F779B" w:rsidP="001F779B">
      <w:pPr>
        <w:pStyle w:val="1"/>
        <w:jc w:val="center"/>
        <w:rPr>
          <w:rFonts w:ascii="Times New Roman" w:eastAsia="Times New Roman" w:hAnsi="Times New Roman" w:cs="Times New Roman"/>
          <w:b/>
          <w:color w:val="000000"/>
          <w:sz w:val="28"/>
          <w:szCs w:val="28"/>
        </w:rPr>
      </w:pPr>
      <w:r w:rsidRPr="008A4CDD">
        <w:rPr>
          <w:rFonts w:ascii="Times New Roman" w:eastAsia="Times New Roman" w:hAnsi="Times New Roman" w:cs="Times New Roman"/>
          <w:b/>
          <w:color w:val="000000"/>
          <w:sz w:val="28"/>
          <w:szCs w:val="28"/>
        </w:rPr>
        <w:t>2. Цели и задачи Комиссии</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2.1. Комиссия создается в целях осуществления закупок конкурентными способами определения поставщиков (подрядчиков, исполнителей), в том числе открытыми, закрытыми, в электронной форме, с учётом особенностей, установленных Законом № 44-ФЗ, для осуществления Заказчиком возложенных на него функций по закупке товаров, работ, услуг для государственных нужд в установленной сфере деятельности.</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2.2. Исходя из целей деятельности Комиссии, в задачи Комиссии при осуществлении закупок входят:</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 соблюдение принципов гласности, открытости, прозрачности, обеспечения конкуренции, профессионализма, стимулирования инноваций, ответственности за результативность обеспечения нужд Заказчика, эффективности осуществления закупок;</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повышение эффективности и результативности осуществления закупок товаров, работ, услуг;</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 xml:space="preserve"> - обеспечение законности, объективности и беспристрастности принимаемых Единой комиссией решений; </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 предотвращение коррупции и других злоупотреблений в сфере закупок.</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lastRenderedPageBreak/>
        <w:t xml:space="preserve">2.3. Не допускается наличие между участником закупки и Единой комиссией конфликта интересов, под которым понимаются случаи, при которых член Комиссии состоят в браке с физическими лицами, являющимися </w:t>
      </w:r>
      <w:proofErr w:type="spellStart"/>
      <w:r w:rsidRPr="008A4CDD">
        <w:rPr>
          <w:rFonts w:ascii="Times New Roman" w:eastAsia="Times New Roman" w:hAnsi="Times New Roman" w:cs="Times New Roman"/>
          <w:sz w:val="28"/>
          <w:szCs w:val="28"/>
        </w:rPr>
        <w:t>выгодоприобретателями</w:t>
      </w:r>
      <w:proofErr w:type="spellEnd"/>
      <w:r w:rsidRPr="008A4CDD">
        <w:rPr>
          <w:rFonts w:ascii="Times New Roman" w:eastAsia="Times New Roman" w:hAnsi="Times New Roman" w:cs="Times New Roman"/>
          <w:sz w:val="28"/>
          <w:szCs w:val="28"/>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A4CDD">
        <w:rPr>
          <w:rFonts w:ascii="Times New Roman" w:eastAsia="Times New Roman" w:hAnsi="Times New Roman" w:cs="Times New Roman"/>
          <w:sz w:val="28"/>
          <w:szCs w:val="28"/>
        </w:rPr>
        <w:t>неполнородными</w:t>
      </w:r>
      <w:proofErr w:type="spellEnd"/>
      <w:r w:rsidRPr="008A4CDD">
        <w:rPr>
          <w:rFonts w:ascii="Times New Roman" w:eastAsia="Times New Roman" w:hAnsi="Times New Roman" w:cs="Times New Roman"/>
          <w:sz w:val="28"/>
          <w:szCs w:val="28"/>
        </w:rPr>
        <w:t xml:space="preserve"> (имеющими общих отца или мать) братьями и сестрами), усыновителями или усыновленными указанных физических лиц. Под </w:t>
      </w:r>
      <w:proofErr w:type="spellStart"/>
      <w:r w:rsidRPr="008A4CDD">
        <w:rPr>
          <w:rFonts w:ascii="Times New Roman" w:eastAsia="Times New Roman" w:hAnsi="Times New Roman" w:cs="Times New Roman"/>
          <w:sz w:val="28"/>
          <w:szCs w:val="28"/>
        </w:rPr>
        <w:t>выгодоприобретателями</w:t>
      </w:r>
      <w:proofErr w:type="spellEnd"/>
      <w:r w:rsidRPr="008A4CDD">
        <w:rPr>
          <w:rFonts w:ascii="Times New Roman" w:eastAsia="Times New Roman" w:hAnsi="Times New Roman" w:cs="Times New Roman"/>
          <w:sz w:val="28"/>
          <w:szCs w:val="28"/>
        </w:rPr>
        <w:t xml:space="preserve">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2.4. Проведение переговоров членами Комиссии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Законом № 44-ФЗ.</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2.5. Запрещается совершение Единой комиссией любых действий, которые противоречат требованиям Закона № 44-ФЗ, в том числе приводят к ограничению конкуренции, в частности к необоснованному ограничению числа участников закупок.</w:t>
      </w:r>
    </w:p>
    <w:p w:rsidR="001F779B"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 xml:space="preserve">2.6. Комиссия обязана взаимодействовать с контрактным управляющим Заказчика в порядке, определённом соответствующим локальным актом Заказчика. </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384FA0">
        <w:rPr>
          <w:rFonts w:ascii="Times New Roman" w:eastAsia="Times New Roman" w:hAnsi="Times New Roman" w:cs="Times New Roman"/>
          <w:sz w:val="28"/>
          <w:szCs w:val="28"/>
        </w:rPr>
        <w:t>2.7.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с частью 23 статьи 34 Закона № 44-ФЗ.</w:t>
      </w:r>
    </w:p>
    <w:p w:rsidR="001F779B" w:rsidRPr="008A4CDD" w:rsidRDefault="001F779B" w:rsidP="001F779B">
      <w:pPr>
        <w:pStyle w:val="1"/>
        <w:jc w:val="center"/>
        <w:rPr>
          <w:rFonts w:ascii="Times New Roman" w:eastAsia="Times New Roman" w:hAnsi="Times New Roman" w:cs="Times New Roman"/>
          <w:b/>
          <w:color w:val="000000"/>
          <w:sz w:val="28"/>
          <w:szCs w:val="28"/>
        </w:rPr>
      </w:pPr>
      <w:r w:rsidRPr="008A4CDD">
        <w:rPr>
          <w:rFonts w:ascii="Times New Roman" w:eastAsia="Times New Roman" w:hAnsi="Times New Roman" w:cs="Times New Roman"/>
          <w:b/>
          <w:color w:val="000000"/>
          <w:sz w:val="28"/>
          <w:szCs w:val="28"/>
        </w:rPr>
        <w:t>3. Требования к составу Комиссии</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 xml:space="preserve">3.1. Число членов Комиссии должно быть не менее чем три человека, в том числе председатель Комиссии, секретарь Комиссии. Заказчик вправе </w:t>
      </w:r>
      <w:r w:rsidRPr="008A4CDD">
        <w:rPr>
          <w:rFonts w:ascii="Times New Roman" w:eastAsia="Times New Roman" w:hAnsi="Times New Roman" w:cs="Times New Roman"/>
          <w:sz w:val="28"/>
          <w:szCs w:val="28"/>
        </w:rPr>
        <w:lastRenderedPageBreak/>
        <w:t>назначить заместителя председателя Комиссии, заместителя секретаря Комиссии.</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3.2.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3.3.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1F779B" w:rsidRPr="00384FA0" w:rsidRDefault="001F779B" w:rsidP="001F779B">
      <w:pPr>
        <w:pStyle w:val="1"/>
        <w:spacing w:before="0"/>
        <w:rPr>
          <w:rFonts w:ascii="Times New Roman" w:eastAsia="Times New Roman" w:hAnsi="Times New Roman" w:cs="Times New Roman"/>
          <w:color w:val="auto"/>
          <w:sz w:val="28"/>
          <w:szCs w:val="28"/>
        </w:rPr>
      </w:pPr>
      <w:r w:rsidRPr="00384FA0">
        <w:rPr>
          <w:rFonts w:ascii="Times New Roman" w:eastAsia="Times New Roman" w:hAnsi="Times New Roman" w:cs="Times New Roman"/>
          <w:color w:val="auto"/>
          <w:sz w:val="28"/>
          <w:szCs w:val="28"/>
        </w:rPr>
        <w:lastRenderedPageBreak/>
        <w:t>3.4. Членами комиссии не могут быть:</w:t>
      </w:r>
    </w:p>
    <w:p w:rsidR="001F779B" w:rsidRPr="00384FA0" w:rsidRDefault="001F779B" w:rsidP="001F779B">
      <w:pPr>
        <w:pStyle w:val="1"/>
        <w:spacing w:before="0"/>
        <w:jc w:val="both"/>
        <w:rPr>
          <w:rFonts w:ascii="Times New Roman" w:eastAsia="Times New Roman" w:hAnsi="Times New Roman" w:cs="Times New Roman"/>
          <w:color w:val="auto"/>
          <w:sz w:val="28"/>
          <w:szCs w:val="28"/>
        </w:rPr>
      </w:pPr>
      <w:r w:rsidRPr="00384FA0">
        <w:rPr>
          <w:rFonts w:ascii="Times New Roman" w:eastAsia="Times New Roman" w:hAnsi="Times New Roman" w:cs="Times New Roman"/>
          <w:color w:val="auto"/>
          <w:sz w:val="28"/>
          <w:szCs w:val="28"/>
        </w:rP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Законом № 44-ФЗ предусмотрена документация о закупке), заявок на участие в конкурсе;</w:t>
      </w:r>
    </w:p>
    <w:p w:rsidR="001F779B" w:rsidRPr="00384FA0" w:rsidRDefault="001F779B" w:rsidP="001F779B">
      <w:pPr>
        <w:pStyle w:val="1"/>
        <w:spacing w:before="0"/>
        <w:jc w:val="both"/>
        <w:rPr>
          <w:rFonts w:ascii="Times New Roman" w:eastAsia="Times New Roman" w:hAnsi="Times New Roman" w:cs="Times New Roman"/>
          <w:color w:val="auto"/>
          <w:sz w:val="28"/>
          <w:szCs w:val="28"/>
        </w:rPr>
      </w:pPr>
      <w:r w:rsidRPr="00384FA0">
        <w:rPr>
          <w:rFonts w:ascii="Times New Roman" w:eastAsia="Times New Roman" w:hAnsi="Times New Roman" w:cs="Times New Roman"/>
          <w:color w:val="auto"/>
          <w:sz w:val="28"/>
          <w:szCs w:val="28"/>
        </w:rPr>
        <w:t>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1F779B" w:rsidRPr="00384FA0" w:rsidRDefault="001F779B" w:rsidP="001F779B">
      <w:pPr>
        <w:pStyle w:val="1"/>
        <w:spacing w:before="0"/>
        <w:jc w:val="both"/>
        <w:rPr>
          <w:rFonts w:ascii="Times New Roman" w:eastAsia="Times New Roman" w:hAnsi="Times New Roman" w:cs="Times New Roman"/>
          <w:color w:val="auto"/>
          <w:sz w:val="28"/>
          <w:szCs w:val="28"/>
        </w:rPr>
      </w:pPr>
      <w:r w:rsidRPr="00384FA0">
        <w:rPr>
          <w:rFonts w:ascii="Times New Roman" w:eastAsia="Times New Roman" w:hAnsi="Times New Roman" w:cs="Times New Roman"/>
          <w:color w:val="auto"/>
          <w:sz w:val="28"/>
          <w:szCs w:val="28"/>
        </w:rP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1F779B" w:rsidRPr="00384FA0" w:rsidRDefault="001F779B" w:rsidP="001F779B">
      <w:pPr>
        <w:pStyle w:val="1"/>
        <w:spacing w:before="0"/>
        <w:jc w:val="both"/>
        <w:rPr>
          <w:rFonts w:ascii="Times New Roman" w:eastAsia="Times New Roman" w:hAnsi="Times New Roman" w:cs="Times New Roman"/>
          <w:color w:val="auto"/>
          <w:sz w:val="28"/>
          <w:szCs w:val="28"/>
        </w:rPr>
      </w:pPr>
      <w:r w:rsidRPr="00384FA0">
        <w:rPr>
          <w:rFonts w:ascii="Times New Roman" w:eastAsia="Times New Roman" w:hAnsi="Times New Roman" w:cs="Times New Roman"/>
          <w:color w:val="auto"/>
          <w:sz w:val="28"/>
          <w:szCs w:val="28"/>
        </w:rPr>
        <w:t xml:space="preserve">4) должностные лица органов контроля, указанных в части 1 статьи 99 Закона № 44-ФЗ, непосредственно осуществляющие контроль в сфере закупок. </w:t>
      </w:r>
    </w:p>
    <w:p w:rsidR="001F779B" w:rsidRDefault="001F779B" w:rsidP="001F779B">
      <w:pPr>
        <w:pStyle w:val="1"/>
        <w:spacing w:before="0"/>
        <w:jc w:val="both"/>
        <w:rPr>
          <w:rFonts w:ascii="Times New Roman" w:eastAsia="Times New Roman" w:hAnsi="Times New Roman" w:cs="Times New Roman"/>
          <w:color w:val="auto"/>
          <w:sz w:val="28"/>
          <w:szCs w:val="28"/>
        </w:rPr>
      </w:pPr>
      <w:r w:rsidRPr="00384FA0">
        <w:rPr>
          <w:rFonts w:ascii="Times New Roman" w:eastAsia="Times New Roman" w:hAnsi="Times New Roman" w:cs="Times New Roman"/>
          <w:color w:val="auto"/>
          <w:sz w:val="28"/>
          <w:szCs w:val="28"/>
        </w:rPr>
        <w:t>3.5.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п. 3.4. настоящего Положения. В случае выявления в составе комиссии физических лиц, указанных в п. 3.4. настоящего Положения,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 3.4. настоящего Положения.</w:t>
      </w:r>
    </w:p>
    <w:p w:rsidR="001F779B" w:rsidRPr="008A4CDD" w:rsidRDefault="001F779B" w:rsidP="001F779B">
      <w:pPr>
        <w:pStyle w:val="1"/>
        <w:jc w:val="center"/>
        <w:rPr>
          <w:rFonts w:ascii="Times New Roman" w:eastAsia="Times New Roman" w:hAnsi="Times New Roman" w:cs="Times New Roman"/>
          <w:b/>
          <w:color w:val="000000"/>
          <w:sz w:val="28"/>
          <w:szCs w:val="28"/>
        </w:rPr>
      </w:pPr>
      <w:r w:rsidRPr="008A4CDD">
        <w:rPr>
          <w:rFonts w:ascii="Times New Roman" w:eastAsia="Times New Roman" w:hAnsi="Times New Roman" w:cs="Times New Roman"/>
          <w:b/>
          <w:color w:val="000000"/>
          <w:sz w:val="28"/>
          <w:szCs w:val="28"/>
        </w:rPr>
        <w:t>4. Функции Комиссии</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4.1. При проведении Заказчиком закупок конкурентными способами определения поставщиков (подрядчиков, исполнителей), в том числе открытыми, закрытыми, в электронной форме, в установленные в извещении об осуществлении закупки сроки, вовремя, в месте, в порядке и в соответствии с процедурами, которые указаны в извещении, документации о закупке, приглашении на участие в закупке, члены Комиссии осуществляют следующие функции:</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 xml:space="preserve">4.1.1. рассматривают запросы о предоставлении документации о закупке, а также информацию и документы участников закупки,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w:t>
      </w:r>
      <w:r w:rsidRPr="008A4CDD">
        <w:rPr>
          <w:rFonts w:ascii="Times New Roman" w:eastAsia="Times New Roman" w:hAnsi="Times New Roman" w:cs="Times New Roman"/>
          <w:sz w:val="28"/>
          <w:szCs w:val="28"/>
        </w:rPr>
        <w:lastRenderedPageBreak/>
        <w:t>основаниям, предусмотренным соответствующими положениями Закона № 44-ФЗ;</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4.1.2. рассматривают заявки на участие в закупке, информацию и документы, направленные участником и/или оператором электронной площадки, и принимают решение о признании заявки на участие в закупке, соответствующей извещению об осуществлении закупки (документации о закупке, приглашении об участии в закупке) или об отклонении заявки на участие в закупке по основаниям, предусмотренным соответствующими положениями Закона № 44-ФЗ;</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4.1.3. осуществляют оценку заявки на участие в закупке, в отношении которых принято решение о признании соответствующими извещению об осуществлении закупки (документации о закупке, приглашении об участии в закупке), по критериям, предусмотренным статьей 32 Закона № 44-ФЗ, в том числе осуществляют оценку ценовых предложений по критерию, предусмотренному пунктом 1 части 1 статьи 32 Закона № 44-ФЗ (если такие критерии установлены извещением об осуществлении закупки, документацией о закупке, приглашением об участии в закупке);</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4.1.4. присваивают каждой заявке на участие в закупке, признанной соответствующей извещению об осуществлении закупки (документации о закупке, приглашении об участии в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 44-ФЗ,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Закона № 44-ФЗ, присваиваются в порядке убывания размера ценового предложения участника закупки), цены контракта, суммы цен единиц товара, работы, услуги (в случае, предусмотренном частью 24 статьи 22 Закона № 44-ФЗ), либо в порядке уменьшения степени выгодности содержащихся в таких заявках условий исполнения контракта, предложенных участником закупки, подавшим такую заявку,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4.1.5. подписывают составленные протоколы, в том числе, в случаях установленных Закона № 44-ФЗ, усиленными электронными подписями;</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4.1.6. проводят процедуру закрытой закупки в порядке, предусмотренном Законом № 44-ФЗ.</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 xml:space="preserve">4.2. Комиссия по осуществлению закупок проверяет соответствие участников закупок требованиям, указанным в пунктах 1 и 7.1, пункте 10 (за исключением случаев проведения электронных процедур части 1 и части 1.1 (при наличии такого требования) статьи 31 Закона № 44-ФЗ, требованиям, предусмотренным частями 2 и 2.1 статьи 31 Закона № 44-ФЗ (при осуществлении закупок, в отношении участников которых в соответствии с </w:t>
      </w:r>
      <w:r w:rsidRPr="008A4CDD">
        <w:rPr>
          <w:rFonts w:ascii="Times New Roman" w:eastAsia="Times New Roman" w:hAnsi="Times New Roman" w:cs="Times New Roman"/>
          <w:sz w:val="28"/>
          <w:szCs w:val="28"/>
        </w:rPr>
        <w:lastRenderedPageBreak/>
        <w:t>частями 2 и 2.1 статьи 31 Закона № 44-ФЗ установлены дополнительные требования). Комиссия по осуществлению закупок вправе проверять соответствие участников закупок требованиям, указанным в пунктах 3 - 5, 7, 8, 9, 11 части 1 статьи 31 Закона № 44-ФЗ, а также при проведении электронных процедур, запроса котировок требованию, указанному в пункте 10 части 1 статьи 31 Закона № 44-ФЗ.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2.1 статьи 31 Закона № 44-ФЗ</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4.3. Комиссия осуществляет отстранение участника закупки от участия в определении поставщика (подрядчика, исполнителя) в любой момент до заключения контракта, если Комиссия обнаружит, что участник закупки не соответствует требованиям, указанным в части 1, частях 1.1, 2 и 2.1 (при наличии таких требований) статьи 31 Закона № 44-ФЗ, или предоставил недостоверную информацию в отношении своего соответствия указанным требованиям.</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4.4.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п. 4.3 настоящего Положения, отстранение участника закупки от участия в определении поставщика (подрядчика, исполнителя) осуществляется в любой момент до заключения контракта (кроме случаев, когда осуществляется определение поставщика лекарственных препаратов, с которым заключается государственный контракт в соответствии со статьей 111.4 Закона № 44-ФЗ), если Комиссия обнаружит, что:</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 xml:space="preserve"> 1) предельная отпускная цена лекарственных препаратов, предлагаемых таким участником закупки, не зарегистрирована;</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 xml:space="preserve"> 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lastRenderedPageBreak/>
        <w:t>4.5. Комиссия признает определение поставщика (подрядчика, исполнителя) несостоявшимся в случаях, предусмотренных Законом № 44-ФЗ.</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4.6. Комиссия по решению Заказчика вправе составлять протокол (решение) о признании участника закупки уклонившимся от заключения контракта.</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4.7. Комиссия осуществляет другие функции, установленные законодательством и связанные с определением поставщика (подрядчика, исполнителя), в порядке, установленном Законом № 44-ФЗ.</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4.8. В случаях, предусмотренных Законом № 44-ФЗ Комиссия осуществляет доступ к заявкам, сопоставление предложений о цене контракта участников закупки, формирование протоколов на электронной площадке, что обеспечивается оператором электронной площадки, а при проведении закрытых электронных процедур на специализированной электронной площадке, что обеспечивается оператором специализированной электронной площадки, если иное не предусмотрено Законом № 44-ФЗ.</w:t>
      </w:r>
    </w:p>
    <w:p w:rsidR="001F779B" w:rsidRPr="008A4CDD" w:rsidRDefault="001F779B" w:rsidP="001F779B">
      <w:pPr>
        <w:pStyle w:val="1"/>
        <w:jc w:val="center"/>
        <w:rPr>
          <w:rFonts w:ascii="Times New Roman" w:eastAsia="Times New Roman" w:hAnsi="Times New Roman" w:cs="Times New Roman"/>
          <w:b/>
          <w:color w:val="000000"/>
          <w:sz w:val="28"/>
          <w:szCs w:val="28"/>
        </w:rPr>
      </w:pPr>
      <w:r w:rsidRPr="008A4CDD">
        <w:rPr>
          <w:rFonts w:ascii="Times New Roman" w:eastAsia="Times New Roman" w:hAnsi="Times New Roman" w:cs="Times New Roman"/>
          <w:b/>
          <w:color w:val="000000"/>
          <w:sz w:val="28"/>
          <w:szCs w:val="28"/>
        </w:rPr>
        <w:t>5. Функции председателя и секретаря Комиссии</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5.1. Председатель Комиссии обязан:</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 своевременно уведомить членов Комиссии о месте, дате и времени проведения заседания комиссии;</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 следить за сроками проведения заседаний Комиссии, в том числе сроками рассмотрения и оценки заявок, составления протоколов;</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 контролировать надлежащее исполнение членами Комиссии требований Закона № 44-ФЗ при проведении заседаний, в том числе при допуске/отклонении заявок участников закупки и признании соответствующими/не соответствующими участников закупки;</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 объявлять в заседании Комиссии необходимую в силу Закона № 44-ФЗ информацию для членов Комиссии и присутствующих на заседании Комиссии представителей участников закупки;</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 в случае выявления нарушений требований Закона № 44-ФЗ в извещении (документации) закупки - незамедлительно сообщить об этом Заказчику.</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5.2. В отсутствие председателя Комиссии его функции выполняет заместитель председателя Комиссии.</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5.3. Секретарь Комиссии обязан:</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 вести протокол заседания Комиссии в соответствии с требованиями Закона № 44-ФЗ;</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 проверять полномочия представителей участников закупки, присутствующих на заседании Комиссии;</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 в установленные Законом № 44-ФЗ порядке и сроки оформлять протокол заседания комиссии, подписывать протокол у членов Комиссии, предоставлять протокол Заказчику.</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lastRenderedPageBreak/>
        <w:t>5.4. При отсутствии секретаря Комиссии его функции выполняет член Комиссии, уполномоченный на выполнение таких функций Заказчиком или председателем.</w:t>
      </w:r>
    </w:p>
    <w:p w:rsidR="001F779B" w:rsidRPr="008A4CDD" w:rsidRDefault="001F779B" w:rsidP="001F779B">
      <w:pPr>
        <w:pStyle w:val="1"/>
        <w:jc w:val="center"/>
        <w:rPr>
          <w:rFonts w:ascii="Times New Roman" w:eastAsia="Times New Roman" w:hAnsi="Times New Roman" w:cs="Times New Roman"/>
          <w:b/>
          <w:color w:val="000000"/>
          <w:sz w:val="28"/>
          <w:szCs w:val="28"/>
        </w:rPr>
      </w:pPr>
      <w:r w:rsidRPr="008A4CDD">
        <w:rPr>
          <w:rFonts w:ascii="Times New Roman" w:eastAsia="Times New Roman" w:hAnsi="Times New Roman" w:cs="Times New Roman"/>
          <w:b/>
          <w:color w:val="000000"/>
          <w:sz w:val="28"/>
          <w:szCs w:val="28"/>
        </w:rPr>
        <w:t>6. Ответственность членов Комиссии</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6.1. Члены Комиссии, виновные в нарушении законодательства Российской Федерации и иных актов, указанных в п. 1.3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6.2. Члены Комиссии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актами, указанными в п. 1.3 настоящего Положения.</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6.3. Председатель Комиссии в силу возложенных на него обязанностей несёт повышенную ответственность за решения Комиссии, принятые в нарушение требований Закона № 44-ФЗ.</w:t>
      </w:r>
    </w:p>
    <w:p w:rsidR="001F779B" w:rsidRPr="008A4CDD" w:rsidRDefault="001F779B" w:rsidP="001F779B">
      <w:pPr>
        <w:spacing w:after="0" w:line="240" w:lineRule="auto"/>
        <w:ind w:firstLine="567"/>
        <w:jc w:val="both"/>
        <w:rPr>
          <w:rFonts w:ascii="Times New Roman" w:eastAsia="Times New Roman" w:hAnsi="Times New Roman" w:cs="Times New Roman"/>
          <w:sz w:val="28"/>
          <w:szCs w:val="28"/>
        </w:rPr>
      </w:pPr>
      <w:r w:rsidRPr="008A4CDD">
        <w:rPr>
          <w:rFonts w:ascii="Times New Roman" w:eastAsia="Times New Roman" w:hAnsi="Times New Roman" w:cs="Times New Roman"/>
          <w:sz w:val="28"/>
          <w:szCs w:val="28"/>
        </w:rPr>
        <w:t>6.4. Решение Комиссии, принятое в нарушение требований Закона № 44-ФЗ и иных актов, указанных в п. 1.3 настоящего Положения, может быть обжаловано любым участником закупки в порядке, установленном Законом № 44-ФЗ, и признано недействительным по решению контрольного органа в сфере закупок.</w:t>
      </w:r>
    </w:p>
    <w:p w:rsidR="00000000" w:rsidRDefault="001F779B"/>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1F779B"/>
    <w:rsid w:val="001F77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F779B"/>
    <w:pPr>
      <w:keepNext/>
      <w:keepLines/>
      <w:spacing w:before="240" w:after="0" w:line="259" w:lineRule="auto"/>
      <w:outlineLvl w:val="0"/>
    </w:pPr>
    <w:rPr>
      <w:rFonts w:ascii="Calibri" w:eastAsia="Calibri" w:hAnsi="Calibri" w:cs="Calibri"/>
      <w:color w:val="2E75B5"/>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779B"/>
    <w:rPr>
      <w:rFonts w:ascii="Calibri" w:eastAsia="Calibri" w:hAnsi="Calibri" w:cs="Calibri"/>
      <w:color w:val="2E75B5"/>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x8A8YaVQIupHCZcNn5dzyDxRwbUVnxjLaNC/IlVG66A=</DigestValue>
    </Reference>
    <Reference URI="#idOfficeObject" Type="http://www.w3.org/2000/09/xmldsig#Object">
      <DigestMethod Algorithm="urn:ietf:params:xml:ns:cpxmlsec:algorithms:gostr34112012-256"/>
      <DigestValue>Ve+IpdjGMbA9E6edJxmOq7ffLWn+XrBE0zHCqMpsiRE=</DigestValue>
    </Reference>
  </SignedInfo>
  <SignatureValue>QsKLz8ZGQGK+OzxKCS1PDxV/wI/GVzZ3nQ3OAN7940oyNR2kVrdXEPfS8ZcTs9pC
C0wjCoToz0O5zJID06mZWA==</SignatureValue>
  <KeyInfo>
    <X509Data>
      <X509Certificate>MIIKSjCCCfegAwIBAgIQAlwm2WBYHGnzBPGWwDszizAKBggqhQMHAQEDAjCCAVcx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0YHQuNC4MB4XDTIyMTEyOTA1NDcwMFoXDTI0MDIyMjA1NDcwMFowggNdMQswCQYD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==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MkvmcFf8ZArvREAae2z4bMLu47w=</DigestValue>
      </Reference>
      <Reference URI="/word/fontTable.xml?ContentType=application/vnd.openxmlformats-officedocument.wordprocessingml.fontTable+xml">
        <DigestMethod Algorithm="http://www.w3.org/2000/09/xmldsig#sha1"/>
        <DigestValue>B9CS2jcLmLsNyS4kIBU6EgQh7UE=</DigestValue>
      </Reference>
      <Reference URI="/word/settings.xml?ContentType=application/vnd.openxmlformats-officedocument.wordprocessingml.settings+xml">
        <DigestMethod Algorithm="http://www.w3.org/2000/09/xmldsig#sha1"/>
        <DigestValue>fwZ7JVNhlCLVKvrEKCocLuYPq/o=</DigestValue>
      </Reference>
      <Reference URI="/word/styles.xml?ContentType=application/vnd.openxmlformats-officedocument.wordprocessingml.styles+xml">
        <DigestMethod Algorithm="http://www.w3.org/2000/09/xmldsig#sha1"/>
        <DigestValue>UUN9//UrXcJ6YzJbeJmZJx1voRs=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2023-03-05T22:37:42Z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1</TotalTime>
  <Pages>9</Pages>
  <Words>2630</Words>
  <Characters>14991</Characters>
  <Application>Microsoft Office Word</Application>
  <DocSecurity>0</DocSecurity>
  <Lines>124</Lines>
  <Paragraphs>35</Paragraphs>
  <ScaleCrop>false</ScaleCrop>
  <Company/>
  <LinksUpToDate>false</LinksUpToDate>
  <CharactersWithSpaces>17586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2023-03-05T22:35:00Z</dcterms:created>
  <dcterms:modified xsi:type="dcterms:W3CDTF">2023-03-05T22:37:00Z</dcterms:modified>
</cp:coreProperties>
</file>