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C7" w:rsidRDefault="007159C7" w:rsidP="007159C7">
      <w:pPr>
        <w:pStyle w:val="1"/>
        <w:spacing w:before="72"/>
        <w:ind w:left="0"/>
        <w:jc w:val="center"/>
      </w:pPr>
      <w:r>
        <w:t>Ориентиры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муниципального бюджетного образовательного учреждения «Детский сад № 11» </w:t>
      </w:r>
    </w:p>
    <w:p w:rsidR="00E02433" w:rsidRDefault="007159C7" w:rsidP="007159C7">
      <w:pPr>
        <w:pStyle w:val="1"/>
        <w:spacing w:before="72"/>
        <w:ind w:left="0"/>
        <w:jc w:val="center"/>
      </w:pPr>
      <w:r>
        <w:t>г. Уссурийска Уссурийского городского округа</w:t>
      </w:r>
    </w:p>
    <w:p w:rsidR="00E02433" w:rsidRDefault="007159C7">
      <w:pPr>
        <w:pStyle w:val="a3"/>
        <w:spacing w:before="118"/>
        <w:ind w:right="106"/>
      </w:pPr>
      <w:r>
        <w:rPr>
          <w:b/>
        </w:rPr>
        <w:t>Миссия МБДОУ «Детский сад № 11.»</w:t>
      </w:r>
      <w:r>
        <w:rPr>
          <w:b/>
        </w:rPr>
        <w:t xml:space="preserve"> </w:t>
      </w:r>
      <w:r>
        <w:t>— создать каждому ребенку в детском</w:t>
      </w:r>
      <w:r>
        <w:rPr>
          <w:spacing w:val="-67"/>
        </w:rPr>
        <w:t xml:space="preserve"> </w:t>
      </w:r>
      <w:r>
        <w:t>саду возможность для развития способностей, широкого взаимодействия с</w:t>
      </w:r>
      <w:r>
        <w:rPr>
          <w:spacing w:val="1"/>
        </w:rPr>
        <w:t xml:space="preserve"> </w:t>
      </w:r>
      <w:r>
        <w:t xml:space="preserve">миром, активного </w:t>
      </w:r>
      <w:proofErr w:type="spellStart"/>
      <w:r>
        <w:t>практикования</w:t>
      </w:r>
      <w:proofErr w:type="spellEnd"/>
      <w:r>
        <w:t xml:space="preserve"> в разных видах деятельности, творческой</w:t>
      </w:r>
      <w:r>
        <w:rPr>
          <w:spacing w:val="1"/>
        </w:rPr>
        <w:t xml:space="preserve"> </w:t>
      </w:r>
      <w:r>
        <w:t>самореализации.</w:t>
      </w:r>
    </w:p>
    <w:p w:rsidR="00E02433" w:rsidRDefault="007159C7">
      <w:pPr>
        <w:pStyle w:val="a3"/>
        <w:ind w:right="106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ребенка к миру.</w:t>
      </w:r>
    </w:p>
    <w:p w:rsidR="00E02433" w:rsidRDefault="007159C7">
      <w:pPr>
        <w:pStyle w:val="a3"/>
      </w:pPr>
      <w:r>
        <w:t>Ребенок</w:t>
      </w:r>
      <w:r>
        <w:rPr>
          <w:spacing w:val="1"/>
        </w:rPr>
        <w:t xml:space="preserve"> </w:t>
      </w:r>
      <w:r>
        <w:t>до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неутомимый</w:t>
      </w:r>
      <w:r>
        <w:rPr>
          <w:spacing w:val="1"/>
        </w:rPr>
        <w:t xml:space="preserve"> </w:t>
      </w:r>
      <w:r>
        <w:t>деятель,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познающий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пространстве. Процесс развития дошкольника осуществляется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миром.</w:t>
      </w:r>
    </w:p>
    <w:p w:rsidR="00E02433" w:rsidRDefault="007159C7">
      <w:pPr>
        <w:pStyle w:val="a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ей</w:t>
      </w:r>
      <w:r>
        <w:rPr>
          <w:spacing w:val="70"/>
        </w:rPr>
        <w:t xml:space="preserve"> </w:t>
      </w:r>
      <w:r>
        <w:t>целостность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проявляясь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социально--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созидательно-творческого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к</w:t>
      </w:r>
      <w:r>
        <w:t xml:space="preserve"> миру.</w:t>
      </w:r>
      <w:r>
        <w:rPr>
          <w:spacing w:val="-2"/>
        </w:rPr>
        <w:t xml:space="preserve"> </w:t>
      </w:r>
      <w:r>
        <w:rPr>
          <w:b/>
        </w:rPr>
        <w:t>Реализация</w:t>
      </w:r>
      <w:r>
        <w:rPr>
          <w:b/>
          <w:spacing w:val="-2"/>
        </w:rPr>
        <w:t xml:space="preserve"> </w:t>
      </w:r>
      <w:r>
        <w:rPr>
          <w:b/>
        </w:rPr>
        <w:t>программы</w:t>
      </w:r>
      <w:r>
        <w:rPr>
          <w:b/>
          <w:spacing w:val="-1"/>
        </w:rPr>
        <w:t xml:space="preserve"> </w:t>
      </w:r>
      <w:r>
        <w:rPr>
          <w:b/>
        </w:rPr>
        <w:t>нацелена</w:t>
      </w:r>
      <w:r>
        <w:rPr>
          <w:b/>
          <w:spacing w:val="-1"/>
        </w:rPr>
        <w:t xml:space="preserve"> </w:t>
      </w:r>
      <w:r>
        <w:t>на: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50"/>
        </w:tabs>
        <w:ind w:right="11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 и не в форсировании сроков и темпов перевода его на «рельсы»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 возраста;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166"/>
        </w:tabs>
        <w:ind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</w:t>
      </w:r>
      <w:r>
        <w:rPr>
          <w:sz w:val="28"/>
        </w:rPr>
        <w:t>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полнее и разнообразнее детская деятельность, тем больше она значима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5"/>
        </w:tabs>
        <w:ind w:right="110" w:firstLine="707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эмоционально-комфортной обстановки и благоприятной среды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E02433" w:rsidRDefault="007159C7">
      <w:pPr>
        <w:pStyle w:val="1"/>
        <w:spacing w:line="321" w:lineRule="exact"/>
        <w:ind w:left="3597"/>
      </w:pPr>
      <w:r>
        <w:t>Ключевые</w:t>
      </w:r>
      <w:r>
        <w:rPr>
          <w:spacing w:val="-2"/>
        </w:rPr>
        <w:t xml:space="preserve"> </w:t>
      </w:r>
      <w:r>
        <w:t>задачи: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130"/>
        </w:tabs>
        <w:ind w:right="114" w:firstLine="707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0"/>
        </w:tabs>
        <w:ind w:firstLine="707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</w:t>
      </w:r>
      <w:r>
        <w:rPr>
          <w:sz w:val="28"/>
        </w:rPr>
        <w:t>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0"/>
        </w:tabs>
        <w:ind w:right="113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детства;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45"/>
        </w:tabs>
        <w:ind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</w:p>
    <w:p w:rsidR="00E02433" w:rsidRDefault="00E02433">
      <w:pPr>
        <w:jc w:val="both"/>
        <w:rPr>
          <w:sz w:val="28"/>
        </w:rPr>
        <w:sectPr w:rsidR="00E02433">
          <w:type w:val="continuous"/>
          <w:pgSz w:w="11910" w:h="16840"/>
          <w:pgMar w:top="1160" w:right="740" w:bottom="280" w:left="1600" w:header="720" w:footer="720" w:gutter="0"/>
          <w:cols w:space="720"/>
        </w:sectPr>
      </w:pPr>
    </w:p>
    <w:p w:rsidR="00E02433" w:rsidRDefault="007159C7">
      <w:pPr>
        <w:pStyle w:val="a3"/>
        <w:spacing w:before="67"/>
        <w:ind w:right="0" w:firstLine="0"/>
      </w:pPr>
      <w:r>
        <w:lastRenderedPageBreak/>
        <w:t>дошкольного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166"/>
        </w:tabs>
        <w:spacing w:before="2"/>
        <w:ind w:right="107" w:firstLine="707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 - нравственных и социокультурных ценностей и</w:t>
      </w:r>
      <w:r>
        <w:rPr>
          <w:spacing w:val="1"/>
          <w:sz w:val="28"/>
        </w:rPr>
        <w:t xml:space="preserve"> </w:t>
      </w:r>
      <w:bookmarkStart w:id="0" w:name="_GoBack"/>
      <w:bookmarkEnd w:id="0"/>
      <w:r>
        <w:rPr>
          <w:sz w:val="28"/>
        </w:rPr>
        <w:t>принятых в обществе правил,</w:t>
      </w:r>
      <w:r>
        <w:rPr>
          <w:sz w:val="28"/>
        </w:rPr>
        <w:t xml:space="preserve">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192"/>
        </w:tabs>
        <w:ind w:right="106" w:firstLine="707"/>
        <w:rPr>
          <w:sz w:val="28"/>
        </w:rPr>
      </w:pPr>
      <w:r>
        <w:rPr>
          <w:sz w:val="28"/>
        </w:rPr>
        <w:t>формирова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0"/>
        </w:tabs>
        <w:ind w:right="112" w:firstLine="707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0"/>
        </w:tabs>
        <w:ind w:right="11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деятельности);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30"/>
        </w:tabs>
        <w:spacing w:before="1"/>
        <w:ind w:right="111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информационно-образовательной среды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86"/>
        </w:tabs>
        <w:ind w:right="103" w:firstLine="707"/>
        <w:rPr>
          <w:sz w:val="28"/>
        </w:rPr>
      </w:pPr>
      <w:r>
        <w:rPr>
          <w:sz w:val="28"/>
        </w:rPr>
        <w:t>соверше</w:t>
      </w:r>
      <w:r>
        <w:rPr>
          <w:sz w:val="28"/>
        </w:rPr>
        <w:t>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материально–технического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обеспечения;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86"/>
        </w:tabs>
        <w:ind w:right="1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02433" w:rsidRDefault="007159C7">
      <w:pPr>
        <w:pStyle w:val="a4"/>
        <w:numPr>
          <w:ilvl w:val="0"/>
          <w:numId w:val="1"/>
        </w:numPr>
        <w:tabs>
          <w:tab w:val="left" w:pos="1245"/>
        </w:tabs>
        <w:ind w:right="106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E02433" w:rsidRDefault="007159C7">
      <w:pPr>
        <w:pStyle w:val="a3"/>
        <w:spacing w:before="6"/>
        <w:ind w:right="103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направлено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 xml:space="preserve">воспитание гуманного отношения к миру </w:t>
      </w:r>
      <w:r>
        <w:t>и выстроено в соответствии с</w:t>
      </w:r>
      <w:r>
        <w:rPr>
          <w:spacing w:val="1"/>
        </w:rPr>
        <w:t xml:space="preserve"> </w:t>
      </w:r>
      <w:r>
        <w:t>актуальными интересами современных дошкольников и направлено на 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гигиенической,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дошкольного детства.</w:t>
      </w:r>
    </w:p>
    <w:p w:rsidR="00E02433" w:rsidRDefault="007159C7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готовности к школе.</w:t>
      </w:r>
    </w:p>
    <w:p w:rsidR="00E02433" w:rsidRDefault="00E02433">
      <w:pPr>
        <w:sectPr w:rsidR="00E02433">
          <w:pgSz w:w="11910" w:h="16840"/>
          <w:pgMar w:top="1040" w:right="740" w:bottom="280" w:left="1600" w:header="720" w:footer="720" w:gutter="0"/>
          <w:cols w:space="720"/>
        </w:sectPr>
      </w:pPr>
    </w:p>
    <w:p w:rsidR="00E02433" w:rsidRDefault="007159C7">
      <w:pPr>
        <w:pStyle w:val="a3"/>
        <w:ind w:left="116" w:right="0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45374" cy="40745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74" cy="407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433">
      <w:pgSz w:w="11910" w:h="16840"/>
      <w:pgMar w:top="1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455"/>
    <w:multiLevelType w:val="hybridMultilevel"/>
    <w:tmpl w:val="CB0E4C1C"/>
    <w:lvl w:ilvl="0" w:tplc="35F41B6A">
      <w:numFmt w:val="bullet"/>
      <w:lvlText w:val="—"/>
      <w:lvlJc w:val="left"/>
      <w:pPr>
        <w:ind w:left="102" w:hanging="4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6440FC0">
      <w:numFmt w:val="bullet"/>
      <w:lvlText w:val="•"/>
      <w:lvlJc w:val="left"/>
      <w:pPr>
        <w:ind w:left="1046" w:hanging="440"/>
      </w:pPr>
      <w:rPr>
        <w:rFonts w:hint="default"/>
        <w:lang w:val="ru-RU" w:eastAsia="en-US" w:bidi="ar-SA"/>
      </w:rPr>
    </w:lvl>
    <w:lvl w:ilvl="2" w:tplc="8886044C">
      <w:numFmt w:val="bullet"/>
      <w:lvlText w:val="•"/>
      <w:lvlJc w:val="left"/>
      <w:pPr>
        <w:ind w:left="1993" w:hanging="440"/>
      </w:pPr>
      <w:rPr>
        <w:rFonts w:hint="default"/>
        <w:lang w:val="ru-RU" w:eastAsia="en-US" w:bidi="ar-SA"/>
      </w:rPr>
    </w:lvl>
    <w:lvl w:ilvl="3" w:tplc="19DED708">
      <w:numFmt w:val="bullet"/>
      <w:lvlText w:val="•"/>
      <w:lvlJc w:val="left"/>
      <w:pPr>
        <w:ind w:left="2939" w:hanging="440"/>
      </w:pPr>
      <w:rPr>
        <w:rFonts w:hint="default"/>
        <w:lang w:val="ru-RU" w:eastAsia="en-US" w:bidi="ar-SA"/>
      </w:rPr>
    </w:lvl>
    <w:lvl w:ilvl="4" w:tplc="D9343082">
      <w:numFmt w:val="bullet"/>
      <w:lvlText w:val="•"/>
      <w:lvlJc w:val="left"/>
      <w:pPr>
        <w:ind w:left="3886" w:hanging="440"/>
      </w:pPr>
      <w:rPr>
        <w:rFonts w:hint="default"/>
        <w:lang w:val="ru-RU" w:eastAsia="en-US" w:bidi="ar-SA"/>
      </w:rPr>
    </w:lvl>
    <w:lvl w:ilvl="5" w:tplc="3D3CB18E">
      <w:numFmt w:val="bullet"/>
      <w:lvlText w:val="•"/>
      <w:lvlJc w:val="left"/>
      <w:pPr>
        <w:ind w:left="4833" w:hanging="440"/>
      </w:pPr>
      <w:rPr>
        <w:rFonts w:hint="default"/>
        <w:lang w:val="ru-RU" w:eastAsia="en-US" w:bidi="ar-SA"/>
      </w:rPr>
    </w:lvl>
    <w:lvl w:ilvl="6" w:tplc="3A2AD42A">
      <w:numFmt w:val="bullet"/>
      <w:lvlText w:val="•"/>
      <w:lvlJc w:val="left"/>
      <w:pPr>
        <w:ind w:left="5779" w:hanging="440"/>
      </w:pPr>
      <w:rPr>
        <w:rFonts w:hint="default"/>
        <w:lang w:val="ru-RU" w:eastAsia="en-US" w:bidi="ar-SA"/>
      </w:rPr>
    </w:lvl>
    <w:lvl w:ilvl="7" w:tplc="06126062">
      <w:numFmt w:val="bullet"/>
      <w:lvlText w:val="•"/>
      <w:lvlJc w:val="left"/>
      <w:pPr>
        <w:ind w:left="6726" w:hanging="440"/>
      </w:pPr>
      <w:rPr>
        <w:rFonts w:hint="default"/>
        <w:lang w:val="ru-RU" w:eastAsia="en-US" w:bidi="ar-SA"/>
      </w:rPr>
    </w:lvl>
    <w:lvl w:ilvl="8" w:tplc="F9F28038">
      <w:numFmt w:val="bullet"/>
      <w:lvlText w:val="•"/>
      <w:lvlJc w:val="left"/>
      <w:pPr>
        <w:ind w:left="7673" w:hanging="4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433"/>
    <w:rsid w:val="007159C7"/>
    <w:rsid w:val="00E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5A9A"/>
  <w15:docId w15:val="{1CFD1B5F-BFCF-4869-B314-537B033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68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ст. Воспитатель</cp:lastModifiedBy>
  <cp:revision>2</cp:revision>
  <dcterms:created xsi:type="dcterms:W3CDTF">2022-11-09T01:21:00Z</dcterms:created>
  <dcterms:modified xsi:type="dcterms:W3CDTF">2022-11-09T01:23:00Z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