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DD" w:rsidRDefault="007C27F3" w:rsidP="001F6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5A56040" wp14:editId="246A4FAB">
            <wp:simplePos x="0" y="0"/>
            <wp:positionH relativeFrom="column">
              <wp:posOffset>3949065</wp:posOffset>
            </wp:positionH>
            <wp:positionV relativeFrom="paragraph">
              <wp:posOffset>-205740</wp:posOffset>
            </wp:positionV>
            <wp:extent cx="2066925" cy="1123950"/>
            <wp:effectExtent l="0" t="0" r="9525" b="0"/>
            <wp:wrapSquare wrapText="bothSides"/>
            <wp:docPr id="2" name="Рисунок 2" descr="C:\Users\Компьютер\Pictures\krizis-3-letne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Pictures\krizis-3-letnego-vozras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0" r="5714"/>
                    <a:stretch/>
                  </pic:blipFill>
                  <pic:spPr bwMode="auto">
                    <a:xfrm>
                      <a:off x="0" y="0"/>
                      <a:ext cx="2066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DD" w:rsidRPr="001F63DD">
        <w:rPr>
          <w:rFonts w:ascii="Times New Roman" w:hAnsi="Times New Roman" w:cs="Times New Roman"/>
          <w:b/>
          <w:sz w:val="32"/>
          <w:szCs w:val="32"/>
        </w:rPr>
        <w:t>К</w:t>
      </w:r>
      <w:r w:rsidR="002E3951" w:rsidRPr="001F63DD">
        <w:rPr>
          <w:rFonts w:ascii="Times New Roman" w:hAnsi="Times New Roman" w:cs="Times New Roman"/>
          <w:b/>
          <w:sz w:val="32"/>
          <w:szCs w:val="32"/>
        </w:rPr>
        <w:t>онсультация</w:t>
      </w:r>
      <w:r w:rsidR="001F63DD">
        <w:rPr>
          <w:rFonts w:ascii="Times New Roman" w:hAnsi="Times New Roman" w:cs="Times New Roman"/>
          <w:b/>
          <w:sz w:val="32"/>
          <w:szCs w:val="32"/>
        </w:rPr>
        <w:t xml:space="preserve"> «Я сам!»</w:t>
      </w:r>
    </w:p>
    <w:p w:rsidR="001F63DD" w:rsidRPr="001F63DD" w:rsidRDefault="007C27F3" w:rsidP="001F6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9338F30" wp14:editId="2A08FB81">
            <wp:extent cx="5553075" cy="2552700"/>
            <wp:effectExtent l="0" t="0" r="9525" b="0"/>
            <wp:docPr id="1" name="Рисунок 1" descr="http://marmeladka.net/sites/default/files/styles/large/public/field/image/krizis-3-letnego-vozrasta.jpg?itok=JQzgAO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meladka.net/sites/default/files/styles/large/public/field/image/krizis-3-letnego-vozrasta.jpg?itok=JQzgAOj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27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3951" w:rsidRPr="001F63DD">
        <w:rPr>
          <w:rFonts w:ascii="Times New Roman" w:hAnsi="Times New Roman" w:cs="Times New Roman"/>
          <w:b/>
          <w:sz w:val="32"/>
          <w:szCs w:val="32"/>
        </w:rPr>
        <w:t>(особенност</w:t>
      </w:r>
      <w:r w:rsidR="001F63DD">
        <w:rPr>
          <w:rFonts w:ascii="Times New Roman" w:hAnsi="Times New Roman" w:cs="Times New Roman"/>
          <w:b/>
          <w:sz w:val="32"/>
          <w:szCs w:val="32"/>
        </w:rPr>
        <w:t>и</w:t>
      </w:r>
      <w:r w:rsidR="002E3951" w:rsidRPr="001F63DD">
        <w:rPr>
          <w:rFonts w:ascii="Times New Roman" w:hAnsi="Times New Roman" w:cs="Times New Roman"/>
          <w:b/>
          <w:sz w:val="32"/>
          <w:szCs w:val="32"/>
        </w:rPr>
        <w:t xml:space="preserve"> протекания у детей кризиса 3 лет и п</w:t>
      </w:r>
      <w:r w:rsidR="001F63DD">
        <w:rPr>
          <w:rFonts w:ascii="Times New Roman" w:hAnsi="Times New Roman" w:cs="Times New Roman"/>
          <w:b/>
          <w:sz w:val="32"/>
          <w:szCs w:val="32"/>
        </w:rPr>
        <w:t>ути</w:t>
      </w:r>
      <w:r w:rsidR="00F80416" w:rsidRPr="001F63DD">
        <w:rPr>
          <w:rFonts w:ascii="Times New Roman" w:hAnsi="Times New Roman" w:cs="Times New Roman"/>
          <w:b/>
          <w:sz w:val="32"/>
          <w:szCs w:val="32"/>
        </w:rPr>
        <w:t xml:space="preserve"> решения кризисных ситуаций</w:t>
      </w:r>
      <w:r w:rsidR="001F63DD" w:rsidRPr="001F63DD">
        <w:rPr>
          <w:rFonts w:ascii="Times New Roman" w:hAnsi="Times New Roman" w:cs="Times New Roman"/>
          <w:b/>
          <w:sz w:val="32"/>
          <w:szCs w:val="32"/>
        </w:rPr>
        <w:t>)</w:t>
      </w:r>
    </w:p>
    <w:p w:rsidR="00B426C5" w:rsidRDefault="006B2653" w:rsidP="00B426C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B426C5" w:rsidRPr="006B2653">
        <w:rPr>
          <w:rFonts w:ascii="Times New Roman" w:hAnsi="Times New Roman" w:cs="Times New Roman"/>
          <w:b/>
          <w:i/>
          <w:sz w:val="28"/>
          <w:szCs w:val="28"/>
        </w:rPr>
        <w:t>Особенности кризиса трех лет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2653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Возраст с </w:t>
      </w:r>
      <w:hyperlink r:id="rId6" w:tgtFrame="_blank" w:history="1">
        <w:r w:rsidRPr="00165A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2, 5</w:t>
        </w:r>
      </w:hyperlink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 до 3, 5 лет в психологии называют кризисом 3 лет или кризисом «</w:t>
      </w:r>
      <w:hyperlink r:id="rId7" w:tgtFrame="_blank" w:history="1">
        <w:r w:rsidRPr="00165A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Я сам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26C5" w:rsidRPr="006B2653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6C5" w:rsidRPr="00B426C5">
        <w:rPr>
          <w:rFonts w:ascii="Times New Roman" w:hAnsi="Times New Roman" w:cs="Times New Roman"/>
          <w:sz w:val="28"/>
          <w:szCs w:val="28"/>
        </w:rPr>
        <w:t>Понятие «кризиса» в психологии не имеет негативного оттенка, оно обозначает сравнительно короткий, зримый и бурный период, в который происходят</w:t>
      </w:r>
      <w:r w:rsidR="00B426C5">
        <w:rPr>
          <w:rFonts w:ascii="Times New Roman" w:hAnsi="Times New Roman" w:cs="Times New Roman"/>
          <w:sz w:val="28"/>
          <w:szCs w:val="28"/>
        </w:rPr>
        <w:t xml:space="preserve"> </w:t>
      </w:r>
      <w:r w:rsidR="00B426C5" w:rsidRPr="00B426C5">
        <w:rPr>
          <w:rFonts w:ascii="Times New Roman" w:hAnsi="Times New Roman" w:cs="Times New Roman"/>
          <w:i/>
          <w:iCs/>
          <w:sz w:val="28"/>
          <w:szCs w:val="28"/>
        </w:rPr>
        <w:t>качественные </w:t>
      </w:r>
      <w:r w:rsidR="00B426C5" w:rsidRPr="00B426C5">
        <w:rPr>
          <w:rFonts w:ascii="Times New Roman" w:hAnsi="Times New Roman" w:cs="Times New Roman"/>
          <w:sz w:val="28"/>
          <w:szCs w:val="28"/>
        </w:rPr>
        <w:t>изменений в структуре личности (т.е. изменения сознания и личности). Так называемый «кризис» подготовлен длительным и скрытым периодом накопления количественных изменений личности.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Кризис развития — качественный скачок, положительный и необходимый период в истории развития каждого человека.</w:t>
      </w:r>
      <w:r w:rsidRPr="00B426C5">
        <w:rPr>
          <w:rFonts w:ascii="Times New Roman" w:hAnsi="Times New Roman" w:cs="Times New Roman"/>
          <w:sz w:val="28"/>
          <w:szCs w:val="28"/>
        </w:rPr>
        <w:br/>
        <w:t>Кризис трех лет считают кризисом первого рождения личности. В этот период ребенок отделяет свое </w:t>
      </w:r>
      <w:proofErr w:type="gramStart"/>
      <w:r w:rsidRPr="00B426C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26C5">
        <w:rPr>
          <w:rFonts w:ascii="Times New Roman" w:hAnsi="Times New Roman" w:cs="Times New Roman"/>
          <w:sz w:val="28"/>
          <w:szCs w:val="28"/>
        </w:rPr>
        <w:t xml:space="preserve"> как самостоятельное, ребенок должен усвоить понятие социальной нормы, то есть границы дозволенного. В кризисные периоды развития человек 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претендует на новую систему отношений с окружающими, т.к. он «перерос» старую систему</w:t>
      </w:r>
      <w:r w:rsidRPr="00B426C5">
        <w:rPr>
          <w:rFonts w:ascii="Times New Roman" w:hAnsi="Times New Roman" w:cs="Times New Roman"/>
          <w:sz w:val="28"/>
          <w:szCs w:val="28"/>
        </w:rPr>
        <w:t>.</w:t>
      </w:r>
    </w:p>
    <w:p w:rsidR="00B426C5" w:rsidRPr="00B426C5" w:rsidRDefault="00B426C5" w:rsidP="001D694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26C5">
        <w:rPr>
          <w:rFonts w:ascii="Times New Roman" w:hAnsi="Times New Roman" w:cs="Times New Roman"/>
          <w:i/>
          <w:iCs/>
          <w:sz w:val="28"/>
          <w:szCs w:val="28"/>
        </w:rPr>
        <w:t>Продолжительность и интенсивность протекания кризиса зависит преимущественно от реакции окружения. Описаны особенности, которые характерны для поведения ребенка в период кризиса 3х лет (так называемое «семизвездие»).</w:t>
      </w:r>
      <w:bookmarkStart w:id="0" w:name="_GoBack"/>
      <w:bookmarkEnd w:id="0"/>
    </w:p>
    <w:p w:rsidR="00B426C5" w:rsidRPr="002E3951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951">
        <w:rPr>
          <w:rFonts w:ascii="Times New Roman" w:hAnsi="Times New Roman" w:cs="Times New Roman"/>
          <w:b/>
          <w:i/>
          <w:sz w:val="28"/>
          <w:szCs w:val="28"/>
        </w:rPr>
        <w:t>Негативизм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Именно негативизм вынуждает ребенка поступать 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вопреки своему актуальному желанию</w:t>
      </w:r>
      <w:r w:rsidRPr="00B426C5">
        <w:rPr>
          <w:rFonts w:ascii="Times New Roman" w:hAnsi="Times New Roman" w:cs="Times New Roman"/>
          <w:sz w:val="28"/>
          <w:szCs w:val="28"/>
        </w:rPr>
        <w:t>. Ребенок отказывается делать то, о чем мы его мама прости ребенка</w:t>
      </w:r>
      <w:r w:rsidR="002E3951">
        <w:rPr>
          <w:rFonts w:ascii="Times New Roman" w:hAnsi="Times New Roman" w:cs="Times New Roman"/>
          <w:sz w:val="28"/>
          <w:szCs w:val="28"/>
        </w:rPr>
        <w:t xml:space="preserve"> </w:t>
      </w:r>
      <w:r w:rsidRPr="00B426C5">
        <w:rPr>
          <w:rFonts w:ascii="Times New Roman" w:hAnsi="Times New Roman" w:cs="Times New Roman"/>
          <w:sz w:val="28"/>
          <w:szCs w:val="28"/>
        </w:rPr>
        <w:t>просим не потому, что ему не хочется, а только потому, что его попросили об этом.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lastRenderedPageBreak/>
        <w:t>В сложных случаях, при резком проявлении негативизма, взаимодействие с ребенком может дойти до абсурда: на любое высказывание взрослого, ребенок отвечает наперекор — «Это холодное» — «Нет, это горячее», «Пойдем домой» — «Нет, не пойду». При этом ребенок отвечает отказом на просьбу или требование взрослого даже в том случае, если минуту назад сам страстно желал это сделать.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Негативизм отличается от непослушания. При непослушании ребенок не следу</w:t>
      </w:r>
      <w:r w:rsidR="002E3951">
        <w:rPr>
          <w:rFonts w:ascii="Times New Roman" w:hAnsi="Times New Roman" w:cs="Times New Roman"/>
          <w:sz w:val="28"/>
          <w:szCs w:val="28"/>
        </w:rPr>
        <w:t xml:space="preserve">ет указаниям взрослого, потому, </w:t>
      </w:r>
      <w:r w:rsidRPr="00B426C5">
        <w:rPr>
          <w:rFonts w:ascii="Times New Roman" w:hAnsi="Times New Roman" w:cs="Times New Roman"/>
          <w:sz w:val="28"/>
          <w:szCs w:val="28"/>
        </w:rPr>
        <w:t>что занят другим делом, более интересующим его в данный момент, то есть он противится 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содержанию</w:t>
      </w:r>
      <w:r w:rsidRPr="00B426C5">
        <w:rPr>
          <w:rFonts w:ascii="Times New Roman" w:hAnsi="Times New Roman" w:cs="Times New Roman"/>
          <w:sz w:val="28"/>
          <w:szCs w:val="28"/>
        </w:rPr>
        <w:t> просьбы. Негативизм носит социальный характер, он адресован человеку, а непослушание — содержанию. При негативизме ребенок поступает наперекор 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своему желанию, </w:t>
      </w:r>
      <w:r w:rsidRPr="00B426C5">
        <w:rPr>
          <w:rFonts w:ascii="Times New Roman" w:hAnsi="Times New Roman" w:cs="Times New Roman"/>
          <w:sz w:val="28"/>
          <w:szCs w:val="28"/>
        </w:rPr>
        <w:t>при непослушании же он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 следует своему желанию, которое идет вразрез с желанием взрослого.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Негативизм избирателен: ребенок отказывается исполнять просьбы только определенных людей (например, только мамы или только папы). С остальными окружающими он может быть послушным и покладистым. Главный мотив, который движет ребенком — сделать не так как его просят, а наоборот.</w:t>
      </w:r>
    </w:p>
    <w:p w:rsidR="00B426C5" w:rsidRPr="00B426C5" w:rsidRDefault="00B426C5" w:rsidP="001D694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26C5">
        <w:rPr>
          <w:rFonts w:ascii="Times New Roman" w:hAnsi="Times New Roman" w:cs="Times New Roman"/>
          <w:i/>
          <w:iCs/>
          <w:sz w:val="28"/>
          <w:szCs w:val="28"/>
        </w:rPr>
        <w:t>Авторитарный стиль взаимодействия с ребенком может провоцировать приступы негативизма всякий раз, когда отдается строгий приказ (Быстро ешь! Не трогай!)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Упрямство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Упрямство, это такая реакция ребенка, когда он настаивает на чем — либо не потому, что ему этого сильно хочется, а </w:t>
      </w:r>
      <w:r w:rsidRPr="00B426C5">
        <w:rPr>
          <w:rFonts w:ascii="Times New Roman" w:hAnsi="Times New Roman" w:cs="Times New Roman"/>
          <w:i/>
          <w:iCs/>
          <w:sz w:val="28"/>
          <w:szCs w:val="28"/>
        </w:rPr>
        <w:t>потому, что он это потребовал. </w:t>
      </w:r>
      <w:r w:rsidRPr="00B426C5">
        <w:rPr>
          <w:rFonts w:ascii="Times New Roman" w:hAnsi="Times New Roman" w:cs="Times New Roman"/>
          <w:sz w:val="28"/>
          <w:szCs w:val="28"/>
        </w:rPr>
        <w:t>Например, мама просит ребенка утром встать с постели, а ребенок отказывается это сделать, несмотря на то, что лежать ему давно уже надоело (Сказал не встану, значит не встану!). Это реакция не на предложение встать, а на свое собственное решение — не вставать!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Вставая на позицию «кто-кого» родители усугубляют и закрепляют проявления упрямства и загоняют ребенка в угол, лишая возможности с достоинством выйти из конфликтной ситуации.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Строптивость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 xml:space="preserve">Строптивость отличается от негативизма тем, что она безлична, не направлена против человека. Строптивость направлена против самого образа жизни, против тех правил, которые были в жизни ребенка до трех лет. Это </w:t>
      </w:r>
      <w:r w:rsidRPr="002E3951">
        <w:rPr>
          <w:rFonts w:ascii="Times New Roman" w:hAnsi="Times New Roman" w:cs="Times New Roman"/>
          <w:i/>
          <w:sz w:val="28"/>
          <w:szCs w:val="28"/>
        </w:rPr>
        <w:t>скрытый</w:t>
      </w:r>
      <w:r w:rsidRPr="00B426C5">
        <w:rPr>
          <w:rFonts w:ascii="Times New Roman" w:hAnsi="Times New Roman" w:cs="Times New Roman"/>
          <w:sz w:val="28"/>
          <w:szCs w:val="28"/>
        </w:rPr>
        <w:t xml:space="preserve"> бунт против того, с чем ребенок имел дело раньше. При авторитарном воспитании строптивость является одной из главных черт кризиса трех лет.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Своеволие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Своеволие проявляется в том, что ребенок все хочет делать сам, даже если не умеет. Так проявляется тенденция к самостоятельности.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</w:t>
      </w:r>
      <w:r w:rsidRPr="006B2653">
        <w:rPr>
          <w:rFonts w:ascii="Times New Roman" w:hAnsi="Times New Roman" w:cs="Times New Roman"/>
          <w:i/>
          <w:sz w:val="28"/>
          <w:szCs w:val="28"/>
        </w:rPr>
        <w:t>симптомы</w:t>
      </w:r>
      <w:r w:rsidRPr="00B426C5">
        <w:rPr>
          <w:rFonts w:ascii="Times New Roman" w:hAnsi="Times New Roman" w:cs="Times New Roman"/>
          <w:sz w:val="28"/>
          <w:szCs w:val="28"/>
        </w:rPr>
        <w:t xml:space="preserve"> относя</w:t>
      </w:r>
      <w:r w:rsidR="002E3951">
        <w:rPr>
          <w:rFonts w:ascii="Times New Roman" w:hAnsi="Times New Roman" w:cs="Times New Roman"/>
          <w:sz w:val="28"/>
          <w:szCs w:val="28"/>
        </w:rPr>
        <w:t>тся к симптомам второго порядка: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Протест-бунт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Проявляется в том, что все поведение ребенка носит протестный характер, как будто ребенок находится в состоянии войны с окружающими, в постоянном конфликте с ними. Протест проявляется в частых ссорах с родителями.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Обесценивание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 xml:space="preserve">В этом случае обесцениваются старые привязанности к вещам, людям, правилам </w:t>
      </w:r>
      <w:r w:rsidRPr="002E3951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поведения. Ребенок может употреблять бранные </w:t>
      </w:r>
      <w:hyperlink r:id="rId8" w:tgtFrame="_blank" w:history="1">
        <w:r w:rsidRPr="002E395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слова</w:t>
        </w:r>
        <w:r w:rsidRPr="002E39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 w:rsidRPr="002E395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которые</w:t>
        </w:r>
      </w:hyperlink>
      <w:r w:rsidRPr="00B426C5">
        <w:rPr>
          <w:rFonts w:ascii="Times New Roman" w:hAnsi="Times New Roman" w:cs="Times New Roman"/>
          <w:sz w:val="28"/>
          <w:szCs w:val="28"/>
        </w:rPr>
        <w:t> не принято произносить в доме. В его речи появляются выражения, которые обозначают все плохое, отрицательное, негативное. И все это относится к тем вещам, которые сами по себе никакой неприятности не приносят. Иногда дети обзывают близких людей грубыми словами. Кроме того для ребенка могут потерять ценность еще недавно </w:t>
      </w:r>
      <w:hyperlink r:id="rId9" w:tgtFrame="_blank" w:history="1">
        <w:r w:rsidRPr="002E395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любимые игрушки</w:t>
        </w:r>
      </w:hyperlink>
      <w:r w:rsidRPr="002E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26C5">
        <w:rPr>
          <w:rFonts w:ascii="Times New Roman" w:hAnsi="Times New Roman" w:cs="Times New Roman"/>
          <w:sz w:val="28"/>
          <w:szCs w:val="28"/>
        </w:rPr>
        <w:t>книги и он может их бросать, рвать, ломать.</w:t>
      </w:r>
    </w:p>
    <w:p w:rsidR="00B426C5" w:rsidRPr="002E3951" w:rsidRDefault="002E3951" w:rsidP="007C27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B426C5" w:rsidRPr="002E3951">
        <w:rPr>
          <w:rFonts w:ascii="Times New Roman" w:hAnsi="Times New Roman" w:cs="Times New Roman"/>
          <w:b/>
          <w:i/>
          <w:sz w:val="28"/>
          <w:szCs w:val="28"/>
        </w:rPr>
        <w:t>Деспотизм</w:t>
      </w:r>
      <w:r w:rsidR="006B26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Деспотизм чаще всего проявляется в семьях с единственным ребенком. Он изо всех сил старается проявить власть над окружающими, ему хочется добиться того положения, которое было в раннем детстве, когда исполнялись все его желания. Ребенок хочет стать «господином положения».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DD">
        <w:rPr>
          <w:rFonts w:ascii="Times New Roman" w:hAnsi="Times New Roman" w:cs="Times New Roman"/>
          <w:b/>
          <w:sz w:val="28"/>
          <w:szCs w:val="28"/>
        </w:rPr>
        <w:t>Кризис трех лет — это кризис социальных отношений</w:t>
      </w:r>
      <w:r w:rsidRPr="00B426C5">
        <w:rPr>
          <w:rFonts w:ascii="Times New Roman" w:hAnsi="Times New Roman" w:cs="Times New Roman"/>
          <w:sz w:val="28"/>
          <w:szCs w:val="28"/>
        </w:rPr>
        <w:t xml:space="preserve"> ребенка (отношений его с семьей, другими окружающими). Кризис трех лет происходит по оси перестройки взаимоотношений личности ребенка и окружающих людей. Начало кризиса — результат длительного процесса. Ядро кризиса — стремление к самостоятельности, ребенок хочет и может проявлять активность — взрослые это стремление ограничивают. Постепенно разрастается противоречие, которое и запускает кризис.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Для самих детей этот кризис очень мучителен, связан с множеством задач, которые ребенок в этот период развития должен решать.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В общении с ребенком в этом периоде желательно избегать угроз и применении силы, т.к. их использование формирует у детей аналогичное поведение и может стать причиной появления таких черт характера как злоба, упрямство, жестокость.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 xml:space="preserve">В период кризиса трех лет ребенок находится на определенной стадии </w:t>
      </w:r>
      <w:proofErr w:type="spellStart"/>
      <w:r w:rsidRPr="00B426C5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B426C5">
        <w:rPr>
          <w:rFonts w:ascii="Times New Roman" w:hAnsi="Times New Roman" w:cs="Times New Roman"/>
          <w:sz w:val="28"/>
          <w:szCs w:val="28"/>
        </w:rPr>
        <w:t xml:space="preserve"> развития. В этот период происходит не только осознание своего пола и тела, но и определенные изменения во взаимоотношениях с близкими людьми.</w:t>
      </w:r>
    </w:p>
    <w:p w:rsidR="00B426C5" w:rsidRPr="00B426C5" w:rsidRDefault="00B426C5" w:rsidP="007C2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 xml:space="preserve">Эмоциональное отношение к матери на этой стадии развития характеризуется амбивалентностью: одновременным сосуществованием агрессивности и потребности в близости. В этот период ребенок может совершать разные агрессивные действия в адрес матери, как бы проверяет </w:t>
      </w:r>
      <w:r w:rsidRPr="00B426C5">
        <w:rPr>
          <w:rFonts w:ascii="Times New Roman" w:hAnsi="Times New Roman" w:cs="Times New Roman"/>
          <w:sz w:val="28"/>
          <w:szCs w:val="28"/>
        </w:rPr>
        <w:lastRenderedPageBreak/>
        <w:t>ее на прочность — любит ли она его или нет. Если мать (или другой взрослый) жестоко подавляют вспышки агрессии, чересчур серьезно реагируют на проявления агрессии, ребенок начинает чувствовать себя брошенным и нелюбимым. Это в свою очередь возобновит вспышки агрессии и создаст ситуации порочного круга.</w:t>
      </w:r>
    </w:p>
    <w:p w:rsidR="00B426C5" w:rsidRPr="00B426C5" w:rsidRDefault="00B426C5" w:rsidP="001D6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>Для снятия внутреннего напряжения и отвода агрессивных импульсов в приемлемое русло подойдут игры с водой, песком, камнями, красками, игры типа «построить и разрушить». Подойдут также все игры связанные с «легализированной агрессией» — разрывание бумаги, бросание предметов в мишени, пистолеты, громкие </w:t>
      </w:r>
      <w:hyperlink r:id="rId10" w:tgtFrame="_blank" w:history="1">
        <w:r w:rsidRPr="002E3951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музыкальные инструменты</w:t>
        </w:r>
      </w:hyperlink>
      <w:r w:rsidRPr="00B426C5">
        <w:rPr>
          <w:rFonts w:ascii="Times New Roman" w:hAnsi="Times New Roman" w:cs="Times New Roman"/>
          <w:sz w:val="28"/>
          <w:szCs w:val="28"/>
        </w:rPr>
        <w:t>, шуточные «бои» бумажными шариками.</w:t>
      </w:r>
    </w:p>
    <w:p w:rsidR="00B426C5" w:rsidRDefault="00B426C5" w:rsidP="001D6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C5">
        <w:rPr>
          <w:rFonts w:ascii="Times New Roman" w:hAnsi="Times New Roman" w:cs="Times New Roman"/>
          <w:sz w:val="28"/>
          <w:szCs w:val="28"/>
        </w:rPr>
        <w:t xml:space="preserve">Значимый итог прохождения этой стадии развития — </w:t>
      </w:r>
      <w:proofErr w:type="spellStart"/>
      <w:r w:rsidRPr="00B426C5">
        <w:rPr>
          <w:rFonts w:ascii="Times New Roman" w:hAnsi="Times New Roman" w:cs="Times New Roman"/>
          <w:sz w:val="28"/>
          <w:szCs w:val="28"/>
        </w:rPr>
        <w:t>овладевание</w:t>
      </w:r>
      <w:proofErr w:type="spellEnd"/>
      <w:r w:rsidRPr="00B426C5">
        <w:rPr>
          <w:rFonts w:ascii="Times New Roman" w:hAnsi="Times New Roman" w:cs="Times New Roman"/>
          <w:sz w:val="28"/>
          <w:szCs w:val="28"/>
        </w:rPr>
        <w:t xml:space="preserve"> своими агрессивными импульсами и принятие собственной амбивалентности. Навыки контроля своих эмоциональных импульсов особенно будут важны впоследствии при установлении социальных контактов и создании семьи.</w:t>
      </w:r>
    </w:p>
    <w:p w:rsidR="006B2653" w:rsidRPr="006B2653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B26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Причины капризов и упрямства: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Ребенок заболел (или устал)</w:t>
      </w: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не может об этом сказать, потому, что сам не понимает, что с ним происходит. Снижается аппетит, малыш легко возбуждается, плачет без причины.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2. Малыш хочет привлечь к себе внимание.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Призыв к общению. Многие родители жалуются. Что им не хватает времени для общения. Важно не сколько времени вы потратите на общение с ребенком, а как вы его проведете.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3. Реакция на родительский запрет.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Малышу трудно понять что «можно», что «нельзя». Взрослые должны помочь ему разобраться в этом.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4. Протест против чрезмерной опеки и демонстрация желания быть самостоятельным.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5. Никакой причины. Это просто выражение конфликта ребенка с самим собой.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«Ребенок недисциплинирован и зол, потому что страдает» Я. Корчак</w:t>
      </w:r>
    </w:p>
    <w:p w:rsidR="006B2653" w:rsidRPr="00165AD1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Капризы и упрямство в этом возрасте – язык ребенка, его способ сообщить о своих потребностях.</w:t>
      </w:r>
    </w:p>
    <w:p w:rsidR="006B2653" w:rsidRPr="00165AD1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по достижении четырех лет все еще продолжают часто упрямится и капризничать, то есть опасность фиксации данных форм поведения как удобных способов манипулирования родителями.</w:t>
      </w:r>
    </w:p>
    <w:p w:rsidR="006B2653" w:rsidRPr="00165AD1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Чтобы вырастить и воспитать ребенка, родителям часто приходиться жертвовать личными делами, работой, финансами. Но надо различать, какие жертвы необходимы, а какие вредны.</w:t>
      </w:r>
    </w:p>
    <w:p w:rsidR="006B2653" w:rsidRPr="00165AD1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малыш не превратился в «маленького деспота», следует учесть, что любовь должна выражаться не только в нежности и ласке, но и требовательности. Свои требования необходимо выражать в настойчивой, но спокойной форме. Окрики: «Не смей! Не бери! Не трогай! » только нервируют и раздражают малыша, но ничему не учат.</w:t>
      </w:r>
    </w:p>
    <w:p w:rsidR="006B2653" w:rsidRPr="00165AD1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Надо помнить, что условием правильного воспитания является единство требований к ребенку. Нельзя, чтобы один из родителей разрешал, а другой запрещал.</w:t>
      </w:r>
    </w:p>
    <w:p w:rsidR="006B2653" w:rsidRDefault="006B2653" w:rsidP="007C27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>Очень плохо, если взрослые в присутствии малыша спорят о правильности и неправильности воспитания. В таком случае подрывается родительский авторитет.</w:t>
      </w:r>
    </w:p>
    <w:p w:rsidR="006B2653" w:rsidRPr="00F80416" w:rsidRDefault="006B2653" w:rsidP="001D694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80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80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поведения взрослых в период</w:t>
      </w:r>
      <w:r w:rsidR="00F80416" w:rsidRPr="00F80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804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протекания кризиса 3 лет: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Замечайте позитивные изменения, которые происходят в ребенке, и в соответствии с этим меняйте прежний стиль взаимоотношений.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Вырабатывайте правильную линию своего поведения, более гибкую в воспитательных воздействиях, варьируя ее в зависимости от конкретного случая их применения.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Не ругайте и не наказывайте ребенка за все неприятные для вас проявления им самостоятельности, активности.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В доме создайте такие условия, в которых ребенок в пределах разумного ощущал бы, что он взрослый, а не малыш; расширяйте его права и обязанности.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Учитывайте потребности малыша, организуя общение с ним.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Уважайте ребенка, но и учите его при этом уважать других.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внимание к малышу: позвоните ему лично по телефону, дарите «взрослые подарки».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Упрямство, непослушание и негативизм ребенка воспринимайте как временные, преходящие проявления, которые неизбежны в период кризиса.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Чтобы ваши объяснения были простыми и понятными, вырабатывайте четкие единые требования к малышу: что «надо», чего «нельзя», что «можно» - и руководствуйтесь ими. Ребенок чувствует непостоянство окружающих взрослых, и если есть малейшая возможность, старается добиться своего, во что бы то не стало.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Не говорите «да», когда необходимо твердое «нет».</w:t>
      </w:r>
    </w:p>
    <w:p w:rsidR="006B2653" w:rsidRPr="001F63DD" w:rsidRDefault="006B2653" w:rsidP="007C27F3">
      <w:pPr>
        <w:pStyle w:val="a6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 и наказания должны быть правильно сбалансированы.</w:t>
      </w:r>
    </w:p>
    <w:p w:rsidR="006B2653" w:rsidRPr="001F63DD" w:rsidRDefault="006B2653" w:rsidP="001D6943">
      <w:pPr>
        <w:pStyle w:val="a6"/>
        <w:numPr>
          <w:ilvl w:val="0"/>
          <w:numId w:val="2"/>
        </w:numPr>
        <w:spacing w:after="0"/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Не произносите часто глаголы, тормозящие деятельность детей</w:t>
      </w:r>
      <w:r w:rsidR="00F80416"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3DD">
        <w:rPr>
          <w:rFonts w:ascii="Times New Roman" w:hAnsi="Times New Roman" w:cs="Times New Roman"/>
          <w:color w:val="000000" w:themeColor="text1"/>
          <w:sz w:val="28"/>
          <w:szCs w:val="28"/>
        </w:rPr>
        <w:t>(не трогай, не бегай, не стучи, не катай и т. д.) В противном случае они утратят свой сигнальный смысл.</w:t>
      </w:r>
    </w:p>
    <w:p w:rsidR="006B2653" w:rsidRPr="00F80416" w:rsidRDefault="006B2653" w:rsidP="007C27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любой ситуации следует проявлять терпимость. Не делайте скоропостижных выводов относительно методов воспитания, которые в том или ином случае вы хотите использовать. Не нужно подчеркивать </w:t>
      </w:r>
      <w:r w:rsidRPr="00165A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свою силу и превосходство над ребенком, противодействуя ему во всем – необходимо быть «рядом» с ним.</w:t>
      </w:r>
    </w:p>
    <w:p w:rsidR="006B2653" w:rsidRPr="00B426C5" w:rsidRDefault="006B2653" w:rsidP="001F6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51" w:rsidRDefault="002E3951" w:rsidP="001F6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2A9" w:rsidRDefault="00CB42A9" w:rsidP="001F63DD">
      <w:pPr>
        <w:ind w:firstLine="709"/>
      </w:pPr>
    </w:p>
    <w:sectPr w:rsidR="00CB42A9" w:rsidSect="001F63DD">
      <w:pgSz w:w="11906" w:h="16838"/>
      <w:pgMar w:top="1134" w:right="1134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56A7"/>
    <w:multiLevelType w:val="multilevel"/>
    <w:tmpl w:val="FDD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7533"/>
    <w:multiLevelType w:val="hybridMultilevel"/>
    <w:tmpl w:val="01DA6D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07"/>
    <w:rsid w:val="001D6943"/>
    <w:rsid w:val="001F63DD"/>
    <w:rsid w:val="002E3951"/>
    <w:rsid w:val="00420A07"/>
    <w:rsid w:val="006B2653"/>
    <w:rsid w:val="007C27F3"/>
    <w:rsid w:val="00B17E85"/>
    <w:rsid w:val="00B426C5"/>
    <w:rsid w:val="00CB42A9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2744F-83CE-47FD-9196-0CB15FE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6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2639">
          <w:blockQuote w:val="1"/>
          <w:marLeft w:val="-3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single" w:sz="12" w:space="17" w:color="FDC220"/>
            <w:right w:val="none" w:sz="0" w:space="0" w:color="auto"/>
          </w:divBdr>
        </w:div>
        <w:div w:id="2017801930">
          <w:blockQuote w:val="1"/>
          <w:marLeft w:val="-3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single" w:sz="12" w:space="17" w:color="FDC220"/>
            <w:right w:val="none" w:sz="0" w:space="0" w:color="auto"/>
          </w:divBdr>
        </w:div>
      </w:divsChild>
    </w:div>
    <w:div w:id="64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79998">
          <w:blockQuote w:val="1"/>
          <w:marLeft w:val="-3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single" w:sz="12" w:space="17" w:color="FDC220"/>
            <w:right w:val="none" w:sz="0" w:space="0" w:color="auto"/>
          </w:divBdr>
        </w:div>
        <w:div w:id="1671833667">
          <w:blockQuote w:val="1"/>
          <w:marLeft w:val="-30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single" w:sz="12" w:space="17" w:color="FDC220"/>
            <w:right w:val="none" w:sz="0" w:space="0" w:color="auto"/>
          </w:divBdr>
        </w:div>
      </w:divsChild>
    </w:div>
    <w:div w:id="1697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words-we-do-in-this-room-wall-stickers_p7854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ya-sam-myakishi-233.html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2-5w-rechargeable-blue-led-desk-lamp-eye-protection-lamp-with-2-modes_p689213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ildberries.ru/catalog/803186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tmarket.ru/product/lyubimye-igrushki-s-leopoldom-umka-kuznecova-o.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ст. Воспитатель</cp:lastModifiedBy>
  <cp:revision>7</cp:revision>
  <cp:lastPrinted>2014-03-26T19:08:00Z</cp:lastPrinted>
  <dcterms:created xsi:type="dcterms:W3CDTF">2014-03-21T18:48:00Z</dcterms:created>
  <dcterms:modified xsi:type="dcterms:W3CDTF">2022-03-01T02:25:00Z</dcterms:modified>
</cp:coreProperties>
</file>