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65" w:rsidRDefault="002039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еханизм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случае выявления сотрудником ДОУ фактов пренебрежения нуждами ребенка (родители не обеспечивают условий для посещения ребенком дошкольного учреждения, допускают случаи пропусков ребенком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дошкольного учреждения, без уважительных причин, уклоняются от прохождения медицинской комиссии при наличии путевки в дошкольное учреждение, либо необоснованно затягивают сроки прохождения медицинской комиссии для поступления в дошкольное учреждение) сотрудник ДОУ в течение 3-х рабочих дней устанавливает причины выявленных нарушений и предупреждает родителей (законных представителей) об ответственности за ненадлежащее выполнение родительских обязанностей (форма приложения 3).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случае если родитель не принимает мер к устранению нарушений по истечении 3-х рабочих дней после предупреждения об ответственности сотрудник ДОУ сообщает о факте пренебрежения нуждами ребенка администрации ДОУ, а руководитель ДОУ в этот же день о данном факте сообщает специалисту 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специалисту по выявлению, направив сигнальную карточку.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случае, если сотрудником ДОУ выявлен факт проживания ребенка отдельно от законных представителей (в том числе факт проживания с родственниками, не являющимися законными представителями ребенка) сотрудник ДОУ в течение 1-го рабочего дня сообщает о данном факте руководителю ДОУ, а руководитель ДОУ сообщает в органы опеки и попечительства над несовершеннолетними, направив сигнальную карточку (по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4.)</w:t>
      </w:r>
    </w:p>
    <w:p w:rsidR="00BC44A5" w:rsidRP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A5">
        <w:rPr>
          <w:rFonts w:ascii="Times New Roman" w:hAnsi="Times New Roman" w:cs="Times New Roman"/>
          <w:b/>
          <w:sz w:val="28"/>
          <w:szCs w:val="28"/>
        </w:rPr>
        <w:t>2. Действия сотрудников ДОУ при обнаружении признаков оставления ребенка в опасности.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обнаружении признаков оставления ребенка в опасности (приложение 2) сотрудники ДОУ обязаны принять незамедлительные меры, направленные на обеспечение безопасности жизни и здоровья несовершеннолетнего и сообщить о данном факте администрации ДОУ ,а администрация ДОУ в территориальный орган внутренних дел, для проверки наличия либо отсутствия признаков состава преступления, предусмотренного статьей 125 УК РФ (оставление в опасности) и принятия решения в соответствии с законодательством, а также в органы опеки и попечительства.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Администрация ДОУ в течение 1-го рабочего дня сообщает о данном факте в муниципальную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направив сигнальную карточку</w:t>
      </w:r>
    </w:p>
    <w:p w:rsidR="00BC44A5" w:rsidRP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A5">
        <w:rPr>
          <w:rFonts w:ascii="Times New Roman" w:hAnsi="Times New Roman" w:cs="Times New Roman"/>
          <w:b/>
          <w:sz w:val="28"/>
          <w:szCs w:val="28"/>
        </w:rPr>
        <w:t>3. Действия сотрудников ДОУ при обнаружении явных признаков жестокого обращения с несовершеннолетним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течение 1-го часа с момента выявления признаков жестокого обращения с несовершеннолетним педагогический работник сообщает руководителю ДОУ о выявленном случае.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3.2.В течение 1-го часа с момента получения информации о выявлении признаков жестокого обращения с ребенком руководитель ДОУ организует проведение медицинской оценки состояния ребенка, подвергшегося жестокому обращению, зафиксировав данные в медицинской справке.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течение 1-го часа с момента фиксирования факта жестокого обращения руководитель ДОУ сообщает по телефону, затем в течение дня направляет информацию о выявленном случае жестокого обращения с ребенком в территориальный орган внутренних дел, органы опеки и попечительства, муниципальную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направив сигнальную карточку (по форме приложения 4.)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 течение 1-го дня со дня выявления факта жестокого обращения воспитатель, при необходимости совместно с органами опеки и попечительства и территориальным органом внутренних дел, проводит обследование условий жизни и воспитания ребенка, по результатам которого составляется акт обследования.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3.5.В случае, если на момент факта жестокого обращения несовершеннолетний находился на внутриведомственном учете в «группе риска», ДОУ инициирует внесение дополнений в индивидуальную программу сопровождения, включив мероприятия оказанию помощи несовершеннолетнему, подвергшемуся жестокому обращению, и его семье.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A5">
        <w:rPr>
          <w:rFonts w:ascii="Times New Roman" w:hAnsi="Times New Roman" w:cs="Times New Roman"/>
          <w:b/>
          <w:sz w:val="28"/>
          <w:szCs w:val="28"/>
        </w:rPr>
        <w:t>4. Мероприятия по организации работы по профилактике жестокого обращения и насилия в отношении детей» и закрепление ответственных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8"/>
        <w:gridCol w:w="1551"/>
        <w:gridCol w:w="2806"/>
      </w:tblGrid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внешним видом детей для своевременного выявления возможных фактов насилия и жестокого обращения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правилах поведения с незнакомыми людьми на улице , в общественных местах, о необходимых мерах защиты.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Воспитатели</w:t>
            </w: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беседы, проблемные ситуации и другие методы и формы на формирование бесконфликтного поведения детей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информационно-просветительской работы с родителями (законными представителями) через разные формы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оформление информационного поля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буклетов, памяток: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ответственности за жизнь и здоровье детей,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недопустимости насилия и 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 за жестокое обращение к детям в семье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недопустимости оставления детей без присмотра и надзора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необходимости соблюдения законодательства, запрещающего нахождение несовершеннолетних без сопровождения родителей (законных представителей) на улице в вечернее и ночное время, а также в местах, запрещенных для пребывания несовершеннолетних)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 необходимости сопровождения ребенка до детского сада и передачи его воспитателю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недопустимости проживания ребенка отдельно от </w:t>
            </w:r>
            <w:r w:rsidR="006C4C9D">
              <w:rPr>
                <w:rFonts w:ascii="Times New Roman" w:hAnsi="Times New Roman" w:cs="Times New Roman"/>
                <w:sz w:val="28"/>
                <w:szCs w:val="28"/>
              </w:rPr>
              <w:t>родителей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обязанности срочного информирования ДОУ о всех фактах самовольных уходов детей из семьи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-информирование о службах, оказывающих помощь по реабилитации детей, пострадавших от всех форм насилия.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44A5" w:rsidRP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4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администрация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выявления фактов жестокого обращения с детьми на основе: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 с детьми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C44A5" w:rsidRP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 посещаемости </w:t>
            </w:r>
            <w:r w:rsidR="006C4C9D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причин отсутствия ребенка. Применения алгоритма действий в случае отсутствия ребенка без уважительной причины.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администрация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обеспечением и защитой прав детей в образовательном процессе,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недопустимостью удаления обучающихся с учебных занятий, оставлением без надзора во время образовательного </w:t>
            </w:r>
            <w:r w:rsidR="006C4C9D">
              <w:rPr>
                <w:rFonts w:ascii="Times New Roman" w:hAnsi="Times New Roman" w:cs="Times New Roman"/>
                <w:sz w:val="28"/>
                <w:szCs w:val="28"/>
              </w:rPr>
              <w:t>процесса, недопустимость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формы физического и психического насилия со стороны взрослых и сверстников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Воспитатели</w:t>
            </w: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обеспечением и защитой прав детей, выполнением мер профилактики жестокого обращения с детьми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4A5" w:rsidTr="00BC44A5"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порядка информирования о фактах происшествий в ДОУ в соответствии с п.1., 2, .3 данного локального акта.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Воспитатели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ДОУ </w:t>
            </w:r>
          </w:p>
          <w:p w:rsidR="00BC44A5" w:rsidRDefault="00BC44A5" w:rsidP="00BC4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AAA" w:rsidRDefault="0004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44A5" w:rsidRDefault="00BC44A5" w:rsidP="005912E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Рекомендации по определению признаков жестокого обращения с ребенком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Постановлением Пленума Верховного суда Российской Федерации от 27.05.1998г.</w:t>
      </w:r>
      <w:r w:rsidR="00B9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 «О применении судами законодательства при решении споров, связанных с воспитанием детей»</w:t>
      </w:r>
      <w:r w:rsidR="00B97206" w:rsidRPr="00B97206">
        <w:rPr>
          <w:rFonts w:ascii="Times New Roman" w:hAnsi="Times New Roman" w:cs="Times New Roman"/>
          <w:sz w:val="28"/>
          <w:szCs w:val="28"/>
        </w:rPr>
        <w:t xml:space="preserve"> </w:t>
      </w:r>
      <w:r w:rsidR="00B97206">
        <w:rPr>
          <w:rFonts w:ascii="Times New Roman" w:hAnsi="Times New Roman" w:cs="Times New Roman"/>
          <w:sz w:val="28"/>
          <w:szCs w:val="28"/>
        </w:rPr>
        <w:t xml:space="preserve">(ред. </w:t>
      </w:r>
      <w:r w:rsidR="00B97206" w:rsidRPr="00B97206">
        <w:rPr>
          <w:rFonts w:ascii="Times New Roman" w:hAnsi="Times New Roman" w:cs="Times New Roman"/>
          <w:sz w:val="28"/>
          <w:szCs w:val="28"/>
        </w:rPr>
        <w:t>26 декабря 2017 г.</w:t>
      </w:r>
      <w:r w:rsidR="00B972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определено, что под жестоким обращением надлежит понимать: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лишение питания, обуви, одежды, грубое нарушение режима дня, обусловленного психофизическими потребностями ребенка определенного возраста, лишение сна, отдыха, невыполнение элементарных гигиенических норм (влекущее за собой какие - либо болезни), невыполнение рекомендаций и предписаний врача по лечению ребенка, отказ или уклонение от оказания необходимой медицинской помощи ребенку и др.;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активные действия, грубо попирающие основные права и интересы субъекта воспитательной деятельности, состоящие в применении к ребенку недопустимых методов воспитания и обращения, т.е. все виды физического, психического и эмоционального насилия над детьми, предъявление явно завышенных требований к ребенку, демонстрация нелюбви, неприязни к нему;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систематическое проявление физического и психического насилия к близким родственникам ребенка (например, избиение матери в присутствии детей).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Рекомендации по определению признаков пренебрежения основными нуждами ребенка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заботы о ребенке или пренебрежение его нуждами – это в первую очередь, «неспособность родителей обеспечить развитие ребенка – там, где он обязан это сделать, – в следующих аспектах: здоровье, образование, эмоциональное развитие, питание, кров и безопасные условия проживания». (Всемирная Организация Здравоохранения, 2003).</w:t>
      </w:r>
    </w:p>
    <w:p w:rsidR="00BC44A5" w:rsidRPr="005912E0" w:rsidRDefault="00BC44A5" w:rsidP="00BC44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E0">
        <w:rPr>
          <w:rFonts w:ascii="Times New Roman" w:hAnsi="Times New Roman" w:cs="Times New Roman"/>
          <w:b/>
          <w:sz w:val="28"/>
          <w:szCs w:val="28"/>
        </w:rPr>
        <w:t>Виды пренебрежения основными нуждами ребенка: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физическими потребностями – когда ребенка недостаточно кормят, часто оставляют голодным, не одевают или одевают несоответственно погоде. К данному виду пренебрежения нуждами ребенка относится также проживание ребенка в антисанитарных условиях.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Пренебрежение медицинской помощью – отсутствие ухода за больным ребенком, когда ребенка не лечат, постоянно забывают давать лекарства, не могут организовать вакцинацию, не обеспечивают условий для оказания медицинской помощи,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обеспечивают доступ медицинского работника в жилое помещение при плановых патронажах, не являются на прием в медицинское учреждение в установленные сроки, систематически не выполняют рекомендаций медицинских работников по лечению ребенка;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Недостаточный контроль - оставление ребенка без присмотра, приводящее к высокому риску несчастного случая, частое оставление ребенка на попечение посторонних лиц из-за нежелания родителя заботиться о ребенке, случаи проживания родителей или иных законных представителей отдельно от ребенка в течение длительного времени;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ребенка в опасной или вредной для него среде – от экологической обстановки до оставления его в асоциальной среде;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эмоциональными потребностями ребенка в любви и внимании, носящее особенно травмирующий характер в младенческом возрасте;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потребностями в образовании и обучении;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матерью по время беременности и кормления алкоголя или наркотиков.</w:t>
      </w:r>
    </w:p>
    <w:p w:rsidR="005912E0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Серьезность пренебрежения нуждами ребенка определяется не только тяжестью воздействий или высоким риском причинения вреда жизни и здоровью ребенка, но и тем, как долго продолжается пренебрежение. 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нуждами ребенка может выражаться в отдельных действиях, а может носить затяжной или повторяющийся характер. Примером длительного пренебрежения будут родители, злоупотребляющие алкоголем или наркотиками, которые постоянно не обеспечивают основные потребности своих детей.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виды поведения родителей будут являться пренебрежением нуждами только в том случае, если они происходят регулярно. Многие родители могут совершать незначительные ошибки в уходе за детьми, например, иногда забывая давать детям лекарства. Однако, если дети часто не получают лекарства, это можно рассматривать как пренебрежение нуждами.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ситуации, однако, необходимо рассматривать как пренебрежение нуждами, даже если они носят разовый характер, например, оставление маленького ребенка в ванной без присмотра.</w:t>
      </w:r>
    </w:p>
    <w:p w:rsidR="00040AAA" w:rsidRDefault="00BC44A5" w:rsidP="005912E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AA" w:rsidRDefault="0004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44A5" w:rsidRDefault="00BC44A5" w:rsidP="005912E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125 УК РФ. Оставление в опасности.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наступает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сам поставил его в опасное для жизни или здоровья состояние.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определению признаков оставления ребенка в опасности</w:t>
      </w:r>
      <w:r w:rsidR="005912E0">
        <w:rPr>
          <w:rFonts w:ascii="Times New Roman" w:hAnsi="Times New Roman" w:cs="Times New Roman"/>
          <w:sz w:val="28"/>
          <w:szCs w:val="28"/>
        </w:rPr>
        <w:t>.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нуждается в неотложной медицинской помощи (имеет повреждения или обострения </w:t>
      </w:r>
      <w:r w:rsidR="006C4C9D">
        <w:rPr>
          <w:rFonts w:ascii="Times New Roman" w:hAnsi="Times New Roman" w:cs="Times New Roman"/>
          <w:sz w:val="28"/>
          <w:szCs w:val="28"/>
        </w:rPr>
        <w:t>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или находится в состоянии истощения и т.п.)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 3-х лет находится без надлежащего ухода, что угрожает его физическому здоровью.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остается голодным непрерывно в течение длительного времени (ребенок до 3 лет – в течение нескольких часов; ребенок 3- 6 лет - 24 часа и более; ребенок 7- 13 лет – более 3-х суток)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течение длительного времени находится дома без надзора взрослых (ребенок до 3- лет – в течение несколько часов; ребенок 3- 6 лет - 24 часа и более; ребенок 7- 13 лет – более 3-х суток)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младшего возраста находится на улице без взрослых в условиях, опасных для его жизни и здоровья или с угрозой высокого риска несчастного случая (например, в холодное время; рядом с водоемами; городским транспортом и т.п.)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имеющий серьезные соматические или психические расстройства, и нуждающийся в получении медицинской помощи, не получает ее, что может в ближайшее время привести к нарушению физического или психического здоровья.</w:t>
      </w:r>
    </w:p>
    <w:p w:rsidR="00BC44A5" w:rsidRDefault="00BC44A5" w:rsidP="00BC4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Незамедлительные меры, направленные на обеспечение безопасности жизни и здоровья несовершеннолетнего при оставлении в опасности</w:t>
      </w:r>
    </w:p>
    <w:p w:rsidR="00BC44A5" w:rsidRDefault="00BC44A5" w:rsidP="005912E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степени угрозы жизни и здоровью несовершеннолетнего специалистам субъектов профилактики необходимо:</w:t>
      </w:r>
    </w:p>
    <w:p w:rsidR="00BC44A5" w:rsidRPr="005912E0" w:rsidRDefault="00BC44A5" w:rsidP="005912E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E0">
        <w:rPr>
          <w:rFonts w:ascii="Times New Roman" w:hAnsi="Times New Roman" w:cs="Times New Roman"/>
          <w:sz w:val="28"/>
          <w:szCs w:val="28"/>
        </w:rPr>
        <w:t>Исключить факторы опасности для жизни и здоровья несовершеннолетнего;</w:t>
      </w:r>
    </w:p>
    <w:p w:rsidR="00BC44A5" w:rsidRPr="005912E0" w:rsidRDefault="00BC44A5" w:rsidP="005912E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E0">
        <w:rPr>
          <w:rFonts w:ascii="Times New Roman" w:hAnsi="Times New Roman" w:cs="Times New Roman"/>
          <w:sz w:val="28"/>
          <w:szCs w:val="28"/>
        </w:rPr>
        <w:t>Обеспечить безопасное пребывание несовершеннолетнего;</w:t>
      </w:r>
    </w:p>
    <w:p w:rsidR="00BC44A5" w:rsidRPr="005912E0" w:rsidRDefault="00BC44A5" w:rsidP="005912E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E0">
        <w:rPr>
          <w:rFonts w:ascii="Times New Roman" w:hAnsi="Times New Roman" w:cs="Times New Roman"/>
          <w:sz w:val="28"/>
          <w:szCs w:val="28"/>
        </w:rPr>
        <w:t>При необходимости принять незамедлительные меры по оказанию медицинской или иной помощи, которая необходима несовершеннолетнему;</w:t>
      </w:r>
    </w:p>
    <w:p w:rsidR="00BC44A5" w:rsidRPr="005912E0" w:rsidRDefault="00BC44A5" w:rsidP="005912E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E0">
        <w:rPr>
          <w:rFonts w:ascii="Times New Roman" w:hAnsi="Times New Roman" w:cs="Times New Roman"/>
          <w:sz w:val="28"/>
          <w:szCs w:val="28"/>
        </w:rPr>
        <w:lastRenderedPageBreak/>
        <w:t>Сообщить о факте оставления ребенка в территориальный орган МВД России;</w:t>
      </w:r>
    </w:p>
    <w:p w:rsidR="00BC44A5" w:rsidRPr="005912E0" w:rsidRDefault="00BC44A5" w:rsidP="005912E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E0">
        <w:rPr>
          <w:rFonts w:ascii="Times New Roman" w:hAnsi="Times New Roman" w:cs="Times New Roman"/>
          <w:sz w:val="28"/>
          <w:szCs w:val="28"/>
        </w:rPr>
        <w:t>Принять меры по установлению родителей (законных представителей) несовершеннолетнего либо установлению места их нахождения.</w:t>
      </w:r>
    </w:p>
    <w:p w:rsidR="00BC44A5" w:rsidRDefault="00BC44A5" w:rsidP="005912E0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меры носят межведомственный характер и должны быть приняты в максимально короткие сроки в целях обеспечения безопасности несовершеннолетнего.</w:t>
      </w:r>
    </w:p>
    <w:p w:rsidR="003E4DA8" w:rsidRDefault="003E4DA8"/>
    <w:sectPr w:rsidR="003E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33F31"/>
    <w:multiLevelType w:val="hybridMultilevel"/>
    <w:tmpl w:val="D1D8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5"/>
    <w:rsid w:val="00040AAA"/>
    <w:rsid w:val="00160425"/>
    <w:rsid w:val="00203965"/>
    <w:rsid w:val="003E4DA8"/>
    <w:rsid w:val="0049404E"/>
    <w:rsid w:val="005912E0"/>
    <w:rsid w:val="006C4C9D"/>
    <w:rsid w:val="008D5A0E"/>
    <w:rsid w:val="00921A39"/>
    <w:rsid w:val="00B97206"/>
    <w:rsid w:val="00B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0760-43E1-42E6-9652-49846947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4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C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10</cp:revision>
  <cp:lastPrinted>2022-01-17T00:56:00Z</cp:lastPrinted>
  <dcterms:created xsi:type="dcterms:W3CDTF">2022-01-14T04:49:00Z</dcterms:created>
  <dcterms:modified xsi:type="dcterms:W3CDTF">2022-01-17T01:36:00Z</dcterms:modified>
</cp:coreProperties>
</file>